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038E0" w14:textId="77777777" w:rsidR="00F07FC1" w:rsidRPr="007B4554" w:rsidRDefault="00F07FC1" w:rsidP="00F07FC1">
      <w:pPr>
        <w:pStyle w:val="Header"/>
        <w:tabs>
          <w:tab w:val="clear" w:pos="4320"/>
          <w:tab w:val="clear" w:pos="8640"/>
        </w:tabs>
        <w:rPr>
          <w:color w:val="000000"/>
        </w:rPr>
      </w:pPr>
    </w:p>
    <w:p w14:paraId="095038E1" w14:textId="77777777" w:rsidR="00F07FC1" w:rsidRPr="007B4554" w:rsidRDefault="00F07FC1" w:rsidP="00F07FC1">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09503B25" wp14:editId="09503B26">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503B35" w14:textId="77777777"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03B25"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14:paraId="09503B35" w14:textId="77777777"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Pr>
          <w:noProof/>
          <w:color w:val="000000"/>
        </w:rPr>
        <w:drawing>
          <wp:inline distT="0" distB="0" distL="0" distR="0" wp14:anchorId="09503B27" wp14:editId="61B22A02">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7B4554">
        <w:rPr>
          <w:color w:val="000000"/>
        </w:rPr>
        <w:br w:type="textWrapping" w:clear="all"/>
      </w:r>
    </w:p>
    <w:p w14:paraId="095038E2" w14:textId="77777777"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09503B29" wp14:editId="09503B2A">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5F3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095038E3" w14:textId="77777777" w:rsidR="00F07FC1" w:rsidRPr="007B4554" w:rsidRDefault="00F07FC1" w:rsidP="00F07FC1">
      <w:pPr>
        <w:rPr>
          <w:b/>
          <w:color w:val="000000"/>
          <w:sz w:val="24"/>
        </w:rPr>
      </w:pPr>
    </w:p>
    <w:p w14:paraId="095038E4" w14:textId="77777777" w:rsidR="00F07FC1" w:rsidRPr="007B4554" w:rsidRDefault="00F07FC1" w:rsidP="003A2190">
      <w:pPr>
        <w:tabs>
          <w:tab w:val="left" w:pos="5760"/>
          <w:tab w:val="left" w:pos="7200"/>
          <w:tab w:val="left" w:pos="9360"/>
          <w:tab w:val="left" w:pos="13410"/>
        </w:tabs>
        <w:rPr>
          <w:rFonts w:ascii="Arial" w:hAnsi="Arial" w:cs="Arial"/>
          <w:color w:val="000000"/>
          <w:sz w:val="24"/>
          <w:u w:val="single"/>
        </w:rPr>
      </w:pPr>
      <w:r w:rsidRPr="007B4554">
        <w:rPr>
          <w:rFonts w:ascii="Arial" w:hAnsi="Arial" w:cs="Arial"/>
          <w:b/>
          <w:color w:val="000000"/>
          <w:sz w:val="24"/>
        </w:rPr>
        <w:t>POSITION TITLE:</w:t>
      </w:r>
      <w:r w:rsidR="003A2190">
        <w:rPr>
          <w:rFonts w:ascii="Arial" w:hAnsi="Arial" w:cs="Arial"/>
          <w:b/>
          <w:color w:val="000000"/>
          <w:sz w:val="24"/>
        </w:rPr>
        <w:t xml:space="preserve"> </w:t>
      </w:r>
      <w:r w:rsidR="003A2190">
        <w:rPr>
          <w:rFonts w:ascii="Arial" w:hAnsi="Arial" w:cs="Arial"/>
          <w:color w:val="000000"/>
          <w:sz w:val="24"/>
          <w:u w:val="single"/>
        </w:rPr>
        <w:t>Integrated Behavioral Health Supervisor</w:t>
      </w:r>
      <w:r w:rsidR="004A4B0B">
        <w:rPr>
          <w:rFonts w:ascii="Arial" w:hAnsi="Arial" w:cs="Arial"/>
          <w:b/>
          <w:color w:val="000000"/>
          <w:sz w:val="24"/>
        </w:rPr>
        <w:tab/>
      </w:r>
      <w:r w:rsidRPr="007B4554">
        <w:rPr>
          <w:rFonts w:ascii="Arial" w:hAnsi="Arial" w:cs="Arial"/>
          <w:b/>
          <w:color w:val="000000"/>
          <w:sz w:val="24"/>
        </w:rPr>
        <w:t xml:space="preserve">REPORTS TO:  </w:t>
      </w:r>
      <w:r w:rsidR="003A2190">
        <w:rPr>
          <w:rFonts w:ascii="Arial" w:hAnsi="Arial" w:cs="Arial"/>
          <w:color w:val="000000"/>
          <w:sz w:val="24"/>
          <w:u w:val="single"/>
        </w:rPr>
        <w:t>Behavioral Health Director</w:t>
      </w:r>
      <w:r w:rsidR="003A2190">
        <w:rPr>
          <w:rFonts w:ascii="Arial" w:hAnsi="Arial" w:cs="Arial"/>
          <w:sz w:val="24"/>
          <w:u w:val="single"/>
        </w:rPr>
        <w:tab/>
      </w:r>
    </w:p>
    <w:p w14:paraId="095038E5" w14:textId="77777777" w:rsidR="00F07FC1" w:rsidRPr="007B4554" w:rsidRDefault="00F07FC1" w:rsidP="00F07FC1">
      <w:pPr>
        <w:tabs>
          <w:tab w:val="left" w:pos="5760"/>
          <w:tab w:val="left" w:pos="7200"/>
          <w:tab w:val="left" w:pos="13410"/>
        </w:tabs>
        <w:rPr>
          <w:rFonts w:ascii="Arial" w:hAnsi="Arial" w:cs="Arial"/>
          <w:b/>
          <w:color w:val="000000"/>
          <w:sz w:val="24"/>
          <w:u w:val="single"/>
        </w:rPr>
      </w:pPr>
    </w:p>
    <w:p w14:paraId="095038E6" w14:textId="77777777" w:rsidR="00F07FC1" w:rsidRDefault="00F07FC1" w:rsidP="00C3023E">
      <w:pPr>
        <w:tabs>
          <w:tab w:val="left" w:pos="3479"/>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DEPARTMENT:</w:t>
      </w:r>
      <w:r w:rsidR="003A2190" w:rsidRPr="003A2190">
        <w:rPr>
          <w:rFonts w:ascii="Arial" w:hAnsi="Arial" w:cs="Arial"/>
          <w:color w:val="000000"/>
          <w:sz w:val="24"/>
          <w:u w:val="single"/>
        </w:rPr>
        <w:t xml:space="preserve"> </w:t>
      </w:r>
      <w:r w:rsidR="003A2190">
        <w:rPr>
          <w:rFonts w:ascii="Arial" w:hAnsi="Arial" w:cs="Arial"/>
          <w:color w:val="000000"/>
          <w:sz w:val="24"/>
          <w:u w:val="single"/>
        </w:rPr>
        <w:t>Behavioral Health</w:t>
      </w:r>
      <w:r w:rsidR="00590AC0">
        <w:rPr>
          <w:rFonts w:ascii="Arial" w:hAnsi="Arial" w:cs="Arial"/>
          <w:color w:val="000000"/>
          <w:sz w:val="24"/>
          <w:u w:val="single"/>
        </w:rPr>
        <w:tab/>
      </w:r>
      <w:r w:rsidRPr="007B4554">
        <w:rPr>
          <w:rFonts w:ascii="Arial" w:hAnsi="Arial" w:cs="Arial"/>
          <w:color w:val="000000"/>
          <w:sz w:val="24"/>
        </w:rPr>
        <w:tab/>
      </w:r>
      <w:r w:rsidRPr="007B4554">
        <w:rPr>
          <w:rFonts w:ascii="Arial" w:hAnsi="Arial" w:cs="Arial"/>
          <w:b/>
          <w:color w:val="000000"/>
          <w:sz w:val="24"/>
        </w:rPr>
        <w:t>EMPLOYMENT STATUS:</w:t>
      </w:r>
      <w:r w:rsidR="004A4B0B" w:rsidRPr="004A4B0B">
        <w:t xml:space="preserve"> </w:t>
      </w:r>
      <w:r w:rsidR="003A2190" w:rsidRPr="00381ABE">
        <w:rPr>
          <w:rFonts w:ascii="Arial" w:hAnsi="Arial" w:cs="Arial"/>
          <w:color w:val="000000"/>
          <w:sz w:val="24"/>
          <w:u w:val="single"/>
        </w:rPr>
        <w:t xml:space="preserve">Salary, Exempt - </w:t>
      </w:r>
      <w:r w:rsidR="003A2190">
        <w:rPr>
          <w:rFonts w:ascii="Arial" w:hAnsi="Arial" w:cs="Arial"/>
          <w:color w:val="000000"/>
          <w:sz w:val="24"/>
          <w:u w:val="single"/>
        </w:rPr>
        <w:t>Executive</w:t>
      </w:r>
      <w:r w:rsidR="009D3862">
        <w:rPr>
          <w:rFonts w:ascii="Arial" w:hAnsi="Arial" w:cs="Arial"/>
          <w:color w:val="000000"/>
          <w:sz w:val="24"/>
          <w:u w:val="single"/>
        </w:rPr>
        <w:tab/>
      </w:r>
    </w:p>
    <w:p w14:paraId="095038E7" w14:textId="77777777" w:rsidR="00F07FC1" w:rsidRDefault="00F07FC1" w:rsidP="00F07FC1">
      <w:pPr>
        <w:tabs>
          <w:tab w:val="left" w:pos="5760"/>
          <w:tab w:val="left" w:pos="7200"/>
          <w:tab w:val="left" w:pos="13410"/>
        </w:tabs>
        <w:rPr>
          <w:rFonts w:ascii="Arial" w:hAnsi="Arial" w:cs="Arial"/>
          <w:color w:val="000000"/>
          <w:sz w:val="24"/>
          <w:u w:val="single"/>
        </w:rPr>
      </w:pPr>
    </w:p>
    <w:p w14:paraId="095038E8" w14:textId="77777777" w:rsidR="00F07FC1" w:rsidRPr="00D63609" w:rsidRDefault="00F07FC1" w:rsidP="00F07FC1">
      <w:pPr>
        <w:tabs>
          <w:tab w:val="left" w:pos="5760"/>
          <w:tab w:val="left" w:pos="7200"/>
          <w:tab w:val="left" w:pos="13410"/>
        </w:tabs>
        <w:rPr>
          <w:rFonts w:ascii="Arial" w:hAnsi="Arial" w:cs="Arial"/>
          <w:color w:val="000000"/>
          <w:sz w:val="24"/>
          <w:u w:val="single"/>
        </w:rPr>
      </w:pPr>
      <w:r>
        <w:rPr>
          <w:rFonts w:ascii="Arial" w:hAnsi="Arial" w:cs="Arial"/>
          <w:b/>
          <w:color w:val="000000"/>
          <w:sz w:val="24"/>
        </w:rPr>
        <w:t>LOCATION:</w:t>
      </w:r>
      <w:r w:rsidR="003A2190" w:rsidRPr="003A2190">
        <w:rPr>
          <w:rFonts w:ascii="Arial" w:hAnsi="Arial" w:cs="Arial"/>
          <w:color w:val="000000"/>
          <w:sz w:val="24"/>
          <w:u w:val="single"/>
        </w:rPr>
        <w:t xml:space="preserve"> </w:t>
      </w:r>
      <w:r w:rsidR="003A2190">
        <w:rPr>
          <w:rFonts w:ascii="Arial" w:hAnsi="Arial" w:cs="Arial"/>
          <w:color w:val="000000"/>
          <w:sz w:val="24"/>
          <w:u w:val="single"/>
        </w:rPr>
        <w:t>Bellingham</w:t>
      </w:r>
      <w:r>
        <w:rPr>
          <w:rFonts w:ascii="Arial" w:hAnsi="Arial" w:cs="Arial"/>
          <w:color w:val="000000"/>
          <w:sz w:val="24"/>
          <w:u w:val="single"/>
        </w:rPr>
        <w:tab/>
      </w:r>
    </w:p>
    <w:p w14:paraId="095038E9" w14:textId="77777777" w:rsidR="00F07FC1" w:rsidRPr="007B4554" w:rsidRDefault="00F07FC1" w:rsidP="00F07FC1">
      <w:pPr>
        <w:rPr>
          <w:rFonts w:ascii="Arial" w:hAnsi="Arial" w:cs="Arial"/>
          <w:b/>
          <w:color w:val="000000"/>
          <w:sz w:val="24"/>
          <w:u w:val="single"/>
        </w:rPr>
      </w:pPr>
    </w:p>
    <w:p w14:paraId="095038EA" w14:textId="77777777" w:rsidR="00F07FC1" w:rsidRPr="007B4554" w:rsidRDefault="00F07FC1" w:rsidP="00F07FC1">
      <w:pPr>
        <w:pBdr>
          <w:bottom w:val="single" w:sz="4" w:space="1" w:color="auto"/>
        </w:pBdr>
        <w:rPr>
          <w:rFonts w:ascii="Arial" w:hAnsi="Arial" w:cs="Arial"/>
          <w:b/>
          <w:color w:val="000000"/>
          <w:sz w:val="24"/>
          <w:u w:val="single"/>
        </w:rPr>
      </w:pPr>
    </w:p>
    <w:p w14:paraId="095038EB" w14:textId="77777777" w:rsidR="00F07FC1" w:rsidRPr="007B4554" w:rsidRDefault="00F07FC1" w:rsidP="00F07FC1">
      <w:pPr>
        <w:rPr>
          <w:rFonts w:ascii="Arial" w:hAnsi="Arial" w:cs="Arial"/>
          <w:b/>
          <w:color w:val="000000"/>
          <w:sz w:val="24"/>
          <w:u w:val="single"/>
        </w:rPr>
      </w:pPr>
    </w:p>
    <w:p w14:paraId="095038EC" w14:textId="77777777" w:rsidR="00F07FC1" w:rsidRDefault="00F07FC1" w:rsidP="00F07FC1">
      <w:pPr>
        <w:rPr>
          <w:rFonts w:ascii="Arial" w:hAnsi="Arial" w:cs="Arial"/>
          <w:b/>
          <w:color w:val="000000"/>
          <w:sz w:val="24"/>
        </w:rPr>
      </w:pPr>
      <w:r w:rsidRPr="007B4554">
        <w:rPr>
          <w:rFonts w:ascii="Arial" w:hAnsi="Arial" w:cs="Arial"/>
          <w:b/>
          <w:color w:val="000000"/>
          <w:sz w:val="24"/>
          <w:u w:val="single"/>
        </w:rPr>
        <w:t>JOB PURPOSE</w:t>
      </w:r>
      <w:r w:rsidRPr="007B4554">
        <w:rPr>
          <w:rFonts w:ascii="Arial" w:hAnsi="Arial" w:cs="Arial"/>
          <w:b/>
          <w:color w:val="000000"/>
          <w:sz w:val="24"/>
        </w:rPr>
        <w:t xml:space="preserve">: </w:t>
      </w:r>
    </w:p>
    <w:p w14:paraId="095038ED" w14:textId="395A9DC3" w:rsidR="004B5CE7" w:rsidRPr="004B5CE7" w:rsidRDefault="003A2190" w:rsidP="004B5CE7">
      <w:pPr>
        <w:rPr>
          <w:rFonts w:ascii="Arial" w:hAnsi="Arial" w:cs="Arial"/>
          <w:sz w:val="24"/>
          <w:szCs w:val="24"/>
        </w:rPr>
      </w:pPr>
      <w:r w:rsidRPr="003A2190">
        <w:rPr>
          <w:rFonts w:ascii="Arial" w:hAnsi="Arial" w:cs="Arial"/>
          <w:sz w:val="24"/>
          <w:szCs w:val="24"/>
        </w:rPr>
        <w:t xml:space="preserve">The Integrated Behavioral Health </w:t>
      </w:r>
      <w:r w:rsidR="00F77E6E">
        <w:rPr>
          <w:rFonts w:ascii="Arial" w:hAnsi="Arial" w:cs="Arial"/>
          <w:sz w:val="24"/>
          <w:szCs w:val="24"/>
        </w:rPr>
        <w:t xml:space="preserve">(IBH) </w:t>
      </w:r>
      <w:r w:rsidRPr="003A2190">
        <w:rPr>
          <w:rFonts w:ascii="Arial" w:hAnsi="Arial" w:cs="Arial"/>
          <w:sz w:val="24"/>
          <w:szCs w:val="24"/>
        </w:rPr>
        <w:t xml:space="preserve">Supervisor will be responsible for the </w:t>
      </w:r>
      <w:r w:rsidR="00F77E6E">
        <w:rPr>
          <w:rFonts w:ascii="Arial" w:hAnsi="Arial" w:cs="Arial"/>
          <w:sz w:val="24"/>
          <w:szCs w:val="24"/>
        </w:rPr>
        <w:t>IBH</w:t>
      </w:r>
      <w:r w:rsidRPr="003A2190">
        <w:rPr>
          <w:rFonts w:ascii="Arial" w:hAnsi="Arial" w:cs="Arial"/>
          <w:sz w:val="24"/>
          <w:szCs w:val="24"/>
        </w:rPr>
        <w:t xml:space="preserve"> program at </w:t>
      </w:r>
      <w:r w:rsidR="00BC58FE">
        <w:rPr>
          <w:rFonts w:ascii="Arial" w:hAnsi="Arial" w:cs="Arial"/>
          <w:sz w:val="24"/>
          <w:szCs w:val="24"/>
        </w:rPr>
        <w:t>UCNW</w:t>
      </w:r>
      <w:r w:rsidRPr="003A2190">
        <w:rPr>
          <w:rFonts w:ascii="Arial" w:hAnsi="Arial" w:cs="Arial"/>
          <w:sz w:val="24"/>
          <w:szCs w:val="24"/>
        </w:rPr>
        <w:t>. Th</w:t>
      </w:r>
      <w:r w:rsidR="00F77E6E">
        <w:rPr>
          <w:rFonts w:ascii="Arial" w:hAnsi="Arial" w:cs="Arial"/>
          <w:sz w:val="24"/>
          <w:szCs w:val="24"/>
        </w:rPr>
        <w:t>is</w:t>
      </w:r>
      <w:r w:rsidRPr="003A2190">
        <w:rPr>
          <w:rFonts w:ascii="Arial" w:hAnsi="Arial" w:cs="Arial"/>
          <w:sz w:val="24"/>
          <w:szCs w:val="24"/>
        </w:rPr>
        <w:t xml:space="preserve"> clinical supervisor will conduct, evaluate, and coordinate the IBH program and provide direct services to patients.  This position will provide supervision, including clinical supervision, to the </w:t>
      </w:r>
      <w:r w:rsidR="009369E1">
        <w:rPr>
          <w:rFonts w:ascii="Arial" w:hAnsi="Arial" w:cs="Arial"/>
          <w:sz w:val="24"/>
          <w:szCs w:val="24"/>
        </w:rPr>
        <w:t>IBH</w:t>
      </w:r>
      <w:r w:rsidRPr="003A2190">
        <w:rPr>
          <w:rFonts w:ascii="Arial" w:hAnsi="Arial" w:cs="Arial"/>
          <w:sz w:val="24"/>
          <w:szCs w:val="24"/>
        </w:rPr>
        <w:t xml:space="preserve"> team of licensed </w:t>
      </w:r>
      <w:r w:rsidR="009369E1">
        <w:rPr>
          <w:rFonts w:ascii="Arial" w:hAnsi="Arial" w:cs="Arial"/>
          <w:sz w:val="24"/>
          <w:szCs w:val="24"/>
        </w:rPr>
        <w:t xml:space="preserve">clinical social workers, </w:t>
      </w:r>
      <w:r w:rsidRPr="003A2190">
        <w:rPr>
          <w:rFonts w:ascii="Arial" w:hAnsi="Arial" w:cs="Arial"/>
          <w:sz w:val="24"/>
          <w:szCs w:val="24"/>
        </w:rPr>
        <w:t xml:space="preserve">counselors and case managers as well as general oversight and management of the IBH program activities. </w:t>
      </w:r>
      <w:r w:rsidR="004B5CE7" w:rsidRPr="004B5CE7">
        <w:rPr>
          <w:rFonts w:ascii="Arial" w:hAnsi="Arial" w:cs="Arial"/>
          <w:sz w:val="24"/>
          <w:szCs w:val="24"/>
        </w:rPr>
        <w:t>In collaboration with the B</w:t>
      </w:r>
      <w:r w:rsidR="004B5CE7">
        <w:rPr>
          <w:rFonts w:ascii="Arial" w:hAnsi="Arial" w:cs="Arial"/>
          <w:sz w:val="24"/>
          <w:szCs w:val="24"/>
        </w:rPr>
        <w:t>ehavioral Health</w:t>
      </w:r>
      <w:r w:rsidR="009369E1">
        <w:rPr>
          <w:rFonts w:ascii="Arial" w:hAnsi="Arial" w:cs="Arial"/>
          <w:sz w:val="24"/>
          <w:szCs w:val="24"/>
        </w:rPr>
        <w:t xml:space="preserve"> (BH)</w:t>
      </w:r>
      <w:r w:rsidR="004B5CE7">
        <w:rPr>
          <w:rFonts w:ascii="Arial" w:hAnsi="Arial" w:cs="Arial"/>
          <w:sz w:val="24"/>
          <w:szCs w:val="24"/>
        </w:rPr>
        <w:t xml:space="preserve"> Director, this position</w:t>
      </w:r>
      <w:r w:rsidR="004B5CE7" w:rsidRPr="004B5CE7">
        <w:rPr>
          <w:rFonts w:ascii="Arial" w:hAnsi="Arial" w:cs="Arial"/>
          <w:sz w:val="24"/>
          <w:szCs w:val="24"/>
        </w:rPr>
        <w:t xml:space="preserve"> is </w:t>
      </w:r>
      <w:r w:rsidR="001F200A">
        <w:rPr>
          <w:rFonts w:ascii="Arial" w:hAnsi="Arial" w:cs="Arial"/>
          <w:sz w:val="24"/>
          <w:szCs w:val="24"/>
        </w:rPr>
        <w:t xml:space="preserve">also </w:t>
      </w:r>
      <w:r w:rsidR="004B5CE7" w:rsidRPr="004B5CE7">
        <w:rPr>
          <w:rFonts w:ascii="Arial" w:hAnsi="Arial" w:cs="Arial"/>
          <w:sz w:val="24"/>
          <w:szCs w:val="24"/>
        </w:rPr>
        <w:t>responsible for financial sustainability of program services.</w:t>
      </w:r>
      <w:r w:rsidR="004B5CE7">
        <w:rPr>
          <w:rFonts w:ascii="Arial" w:hAnsi="Arial" w:cs="Arial"/>
          <w:sz w:val="24"/>
          <w:szCs w:val="24"/>
        </w:rPr>
        <w:t xml:space="preserve"> </w:t>
      </w:r>
      <w:r w:rsidR="004B5CE7" w:rsidRPr="003A2190">
        <w:rPr>
          <w:rFonts w:ascii="Arial" w:hAnsi="Arial" w:cs="Arial"/>
          <w:sz w:val="24"/>
          <w:szCs w:val="24"/>
        </w:rPr>
        <w:t xml:space="preserve">In addition, the IBH </w:t>
      </w:r>
      <w:r w:rsidR="008A2ED5">
        <w:rPr>
          <w:rFonts w:ascii="Arial" w:hAnsi="Arial" w:cs="Arial"/>
          <w:sz w:val="24"/>
          <w:szCs w:val="24"/>
        </w:rPr>
        <w:t>S</w:t>
      </w:r>
      <w:r w:rsidR="004B5CE7" w:rsidRPr="003A2190">
        <w:rPr>
          <w:rFonts w:ascii="Arial" w:hAnsi="Arial" w:cs="Arial"/>
          <w:sz w:val="24"/>
          <w:szCs w:val="24"/>
        </w:rPr>
        <w:t>upervisor will pr</w:t>
      </w:r>
      <w:r w:rsidR="004E12D8">
        <w:rPr>
          <w:rFonts w:ascii="Arial" w:hAnsi="Arial" w:cs="Arial"/>
          <w:sz w:val="24"/>
          <w:szCs w:val="24"/>
        </w:rPr>
        <w:t>ovide all the duties of an IBH C</w:t>
      </w:r>
      <w:r w:rsidR="004B5CE7" w:rsidRPr="003A2190">
        <w:rPr>
          <w:rFonts w:ascii="Arial" w:hAnsi="Arial" w:cs="Arial"/>
          <w:sz w:val="24"/>
          <w:szCs w:val="24"/>
        </w:rPr>
        <w:t>ounselor.</w:t>
      </w:r>
    </w:p>
    <w:p w14:paraId="095038EE" w14:textId="77777777" w:rsidR="003A2190" w:rsidRPr="003A2190" w:rsidRDefault="003A2190" w:rsidP="003A2190">
      <w:pPr>
        <w:rPr>
          <w:rFonts w:ascii="Arial" w:hAnsi="Arial" w:cs="Arial"/>
          <w:sz w:val="24"/>
          <w:szCs w:val="24"/>
        </w:rPr>
      </w:pPr>
    </w:p>
    <w:p w14:paraId="1D211D90" w14:textId="561ECBC1" w:rsidR="00B12F4E" w:rsidRPr="003A2190" w:rsidRDefault="00B12F4E" w:rsidP="003A2190">
      <w:pPr>
        <w:rPr>
          <w:rFonts w:ascii="Arial" w:hAnsi="Arial" w:cs="Arial"/>
          <w:sz w:val="24"/>
          <w:szCs w:val="24"/>
        </w:rPr>
      </w:pPr>
      <w:r w:rsidRPr="003A2190">
        <w:rPr>
          <w:rFonts w:ascii="Arial" w:hAnsi="Arial" w:cs="Arial"/>
          <w:sz w:val="24"/>
          <w:szCs w:val="24"/>
        </w:rPr>
        <w:t xml:space="preserve">The co-located, collaborative IBH </w:t>
      </w:r>
      <w:r w:rsidR="00D24E63">
        <w:rPr>
          <w:rFonts w:ascii="Arial" w:hAnsi="Arial" w:cs="Arial"/>
          <w:sz w:val="24"/>
          <w:szCs w:val="24"/>
        </w:rPr>
        <w:t>Counselor</w:t>
      </w:r>
      <w:r w:rsidRPr="003A2190">
        <w:rPr>
          <w:rFonts w:ascii="Arial" w:hAnsi="Arial" w:cs="Arial"/>
          <w:sz w:val="24"/>
          <w:szCs w:val="24"/>
        </w:rPr>
        <w:t xml:space="preserve"> is a member of the primary care clinic’s health care team who assists the primary care provider (PCP) in managing the overall health of their enrolled population. The IBH </w:t>
      </w:r>
      <w:r w:rsidR="00D24E63">
        <w:rPr>
          <w:rFonts w:ascii="Arial" w:hAnsi="Arial" w:cs="Arial"/>
          <w:sz w:val="24"/>
          <w:szCs w:val="24"/>
        </w:rPr>
        <w:t>Counselor’s</w:t>
      </w:r>
      <w:r w:rsidRPr="003A2190">
        <w:rPr>
          <w:rFonts w:ascii="Arial" w:hAnsi="Arial" w:cs="Arial"/>
          <w:sz w:val="24"/>
          <w:szCs w:val="24"/>
        </w:rPr>
        <w:t xml:space="preserve"> goals are to help improve recognition, treatment, and management of psychosocial/behavioral problems and conditions in the enrolled population. This position will provide consultation services to all patients referred by the primary care team</w:t>
      </w:r>
      <w:r w:rsidR="00D24E63">
        <w:rPr>
          <w:rFonts w:ascii="Arial" w:hAnsi="Arial" w:cs="Arial"/>
          <w:sz w:val="24"/>
          <w:szCs w:val="24"/>
        </w:rPr>
        <w:t xml:space="preserve"> &amp; will </w:t>
      </w:r>
      <w:r w:rsidRPr="003A2190">
        <w:rPr>
          <w:rFonts w:ascii="Arial" w:hAnsi="Arial" w:cs="Arial"/>
          <w:sz w:val="24"/>
          <w:szCs w:val="24"/>
        </w:rPr>
        <w:t xml:space="preserve">deliver brief, consultation-based services in the </w:t>
      </w:r>
      <w:r>
        <w:rPr>
          <w:rFonts w:ascii="Arial" w:hAnsi="Arial" w:cs="Arial"/>
          <w:sz w:val="24"/>
          <w:szCs w:val="24"/>
        </w:rPr>
        <w:t xml:space="preserve">primary </w:t>
      </w:r>
      <w:r w:rsidRPr="003A2190">
        <w:rPr>
          <w:rFonts w:ascii="Arial" w:hAnsi="Arial" w:cs="Arial"/>
          <w:sz w:val="24"/>
          <w:szCs w:val="24"/>
        </w:rPr>
        <w:t>care clinic to patients and PCPs u</w:t>
      </w:r>
      <w:r>
        <w:rPr>
          <w:rFonts w:ascii="Arial" w:hAnsi="Arial" w:cs="Arial"/>
          <w:sz w:val="24"/>
          <w:szCs w:val="24"/>
        </w:rPr>
        <w:t xml:space="preserve">sing an </w:t>
      </w:r>
      <w:r w:rsidRPr="00E9568E">
        <w:rPr>
          <w:rFonts w:ascii="Arial" w:hAnsi="Arial" w:cs="Arial"/>
          <w:color w:val="000000" w:themeColor="text1"/>
          <w:sz w:val="24"/>
          <w:szCs w:val="24"/>
        </w:rPr>
        <w:t xml:space="preserve">integrated care model. This position </w:t>
      </w:r>
      <w:r w:rsidRPr="00E9568E">
        <w:rPr>
          <w:rFonts w:ascii="Arial" w:hAnsi="Arial" w:cs="Arial"/>
          <w:color w:val="000000" w:themeColor="text1"/>
          <w:sz w:val="24"/>
          <w:szCs w:val="22"/>
        </w:rPr>
        <w:t>responds to urgent and emergent BH issues that arise in the clinic</w:t>
      </w:r>
      <w:r w:rsidR="00D24E63">
        <w:rPr>
          <w:rFonts w:ascii="Arial" w:hAnsi="Arial" w:cs="Arial"/>
          <w:color w:val="000000" w:themeColor="text1"/>
          <w:sz w:val="24"/>
          <w:szCs w:val="22"/>
        </w:rPr>
        <w:t xml:space="preserve"> &amp;</w:t>
      </w:r>
      <w:r w:rsidRPr="00E9568E">
        <w:rPr>
          <w:rFonts w:ascii="Arial" w:hAnsi="Arial" w:cs="Arial"/>
          <w:color w:val="000000" w:themeColor="text1"/>
          <w:sz w:val="24"/>
          <w:szCs w:val="22"/>
        </w:rPr>
        <w:t xml:space="preserve"> works with patients to identify health goals and to achieve behavior change which will help achieve health goals. </w:t>
      </w:r>
      <w:r w:rsidR="00D24E63">
        <w:rPr>
          <w:rFonts w:ascii="Arial" w:hAnsi="Arial" w:cs="Arial"/>
          <w:color w:val="000000" w:themeColor="text1"/>
          <w:sz w:val="24"/>
          <w:szCs w:val="22"/>
        </w:rPr>
        <w:t xml:space="preserve">The </w:t>
      </w:r>
      <w:r w:rsidRPr="00E9568E">
        <w:rPr>
          <w:rFonts w:ascii="Arial" w:hAnsi="Arial" w:cs="Arial"/>
          <w:color w:val="000000" w:themeColor="text1"/>
          <w:sz w:val="24"/>
          <w:szCs w:val="22"/>
        </w:rPr>
        <w:t xml:space="preserve">IBH </w:t>
      </w:r>
      <w:r w:rsidR="00D24E63">
        <w:rPr>
          <w:rFonts w:ascii="Arial" w:hAnsi="Arial" w:cs="Arial"/>
          <w:color w:val="000000" w:themeColor="text1"/>
          <w:sz w:val="24"/>
          <w:szCs w:val="22"/>
        </w:rPr>
        <w:t>Counselor also</w:t>
      </w:r>
      <w:r w:rsidRPr="00E9568E">
        <w:rPr>
          <w:rFonts w:ascii="Arial" w:hAnsi="Arial" w:cs="Arial"/>
          <w:color w:val="000000" w:themeColor="text1"/>
          <w:sz w:val="24"/>
          <w:szCs w:val="22"/>
        </w:rPr>
        <w:t xml:space="preserve"> works to identify and reduce challenges in life domains which impede the achievement of health goals.</w:t>
      </w:r>
    </w:p>
    <w:p w14:paraId="095038F0" w14:textId="77777777" w:rsidR="003A2190" w:rsidRPr="003A2190" w:rsidRDefault="003A2190" w:rsidP="003A2190">
      <w:pPr>
        <w:rPr>
          <w:rFonts w:ascii="Arial" w:hAnsi="Arial" w:cs="Arial"/>
          <w:sz w:val="24"/>
          <w:szCs w:val="24"/>
        </w:rPr>
      </w:pPr>
    </w:p>
    <w:p w14:paraId="095038F1" w14:textId="3BB364DC" w:rsidR="002D5C7D" w:rsidRPr="003A2190" w:rsidRDefault="00BC58FE" w:rsidP="002D5C7D">
      <w:pPr>
        <w:rPr>
          <w:rFonts w:ascii="Arial" w:hAnsi="Arial" w:cs="Arial"/>
          <w:color w:val="000000"/>
          <w:sz w:val="24"/>
          <w:szCs w:val="24"/>
        </w:rPr>
      </w:pPr>
      <w:r>
        <w:rPr>
          <w:rFonts w:ascii="Arial" w:hAnsi="Arial" w:cs="Arial"/>
          <w:color w:val="000000"/>
          <w:sz w:val="24"/>
          <w:szCs w:val="24"/>
        </w:rPr>
        <w:t>UCNW</w:t>
      </w:r>
      <w:r w:rsidR="002D5C7D" w:rsidRPr="003A2190">
        <w:rPr>
          <w:rFonts w:ascii="Arial" w:hAnsi="Arial" w:cs="Arial"/>
          <w:color w:val="000000"/>
          <w:sz w:val="24"/>
          <w:szCs w:val="24"/>
        </w:rPr>
        <w:t xml:space="preserve"> manages patient care using a team-based approach in our interactions with patients and working to achieve state objectives and outcomes.</w:t>
      </w:r>
    </w:p>
    <w:p w14:paraId="095038F2" w14:textId="77777777" w:rsidR="002D5C7D" w:rsidRDefault="002D5C7D" w:rsidP="00F07FC1">
      <w:pPr>
        <w:rPr>
          <w:rFonts w:ascii="Arial" w:hAnsi="Arial" w:cs="Arial"/>
          <w:b/>
          <w:color w:val="000000"/>
          <w:sz w:val="24"/>
        </w:rPr>
      </w:pPr>
    </w:p>
    <w:p w14:paraId="095038F3" w14:textId="7BE34AD3" w:rsidR="001E5923" w:rsidRDefault="001E5923" w:rsidP="00F07FC1">
      <w:pPr>
        <w:rPr>
          <w:rFonts w:ascii="Arial" w:hAnsi="Arial" w:cs="Arial"/>
          <w:b/>
          <w:color w:val="000000"/>
          <w:sz w:val="24"/>
        </w:rPr>
      </w:pPr>
    </w:p>
    <w:p w14:paraId="59BA8C2B" w14:textId="77777777" w:rsidR="009369E1" w:rsidRDefault="009369E1" w:rsidP="00F07FC1">
      <w:pPr>
        <w:rPr>
          <w:rFonts w:ascii="Arial" w:hAnsi="Arial" w:cs="Arial"/>
          <w:b/>
          <w:color w:val="000000"/>
          <w:sz w:val="24"/>
        </w:rPr>
      </w:pPr>
    </w:p>
    <w:p w14:paraId="095038F4" w14:textId="77777777" w:rsidR="00644D8B" w:rsidRDefault="00F07FC1" w:rsidP="00644D8B">
      <w:pPr>
        <w:rPr>
          <w:rFonts w:ascii="Arial" w:hAnsi="Arial" w:cs="Arial"/>
          <w:b/>
          <w:color w:val="000000"/>
          <w:sz w:val="24"/>
        </w:rPr>
      </w:pPr>
      <w:r w:rsidRPr="007B4554">
        <w:rPr>
          <w:rFonts w:ascii="Arial" w:hAnsi="Arial" w:cs="Arial"/>
          <w:b/>
          <w:color w:val="000000"/>
          <w:sz w:val="24"/>
          <w:u w:val="single"/>
        </w:rPr>
        <w:lastRenderedPageBreak/>
        <w:t>JOB QUALIFICATIONS</w:t>
      </w:r>
    </w:p>
    <w:p w14:paraId="095038F5" w14:textId="77777777" w:rsidR="00644D8B" w:rsidRDefault="00644D8B" w:rsidP="00644D8B">
      <w:pPr>
        <w:rPr>
          <w:rFonts w:ascii="Arial" w:hAnsi="Arial" w:cs="Arial"/>
          <w:b/>
          <w:color w:val="000000"/>
          <w:sz w:val="24"/>
        </w:rPr>
      </w:pPr>
    </w:p>
    <w:p w14:paraId="095038F6" w14:textId="77777777" w:rsidR="00644D8B" w:rsidRPr="00644D8B" w:rsidRDefault="00F07FC1" w:rsidP="00644D8B">
      <w:pPr>
        <w:rPr>
          <w:rFonts w:ascii="Arial" w:hAnsi="Arial" w:cs="Arial"/>
          <w:b/>
          <w:color w:val="000000"/>
          <w:sz w:val="24"/>
        </w:rPr>
      </w:pPr>
      <w:r w:rsidRPr="007B4554">
        <w:rPr>
          <w:rFonts w:ascii="Arial" w:hAnsi="Arial" w:cs="Arial"/>
          <w:b/>
          <w:color w:val="000000"/>
          <w:sz w:val="24"/>
        </w:rPr>
        <w:t>Education</w:t>
      </w:r>
      <w:r w:rsidR="008268F7">
        <w:rPr>
          <w:rFonts w:ascii="Arial" w:hAnsi="Arial" w:cs="Arial"/>
          <w:b/>
          <w:color w:val="000000"/>
          <w:sz w:val="24"/>
        </w:rPr>
        <w:t xml:space="preserve"> and Experience</w:t>
      </w:r>
      <w:r w:rsidRPr="007B4554">
        <w:rPr>
          <w:rFonts w:ascii="Arial" w:hAnsi="Arial" w:cs="Arial"/>
          <w:b/>
          <w:color w:val="000000"/>
          <w:sz w:val="24"/>
        </w:rPr>
        <w:t>:</w:t>
      </w:r>
      <w:r w:rsidRPr="007B4554">
        <w:rPr>
          <w:rFonts w:ascii="Arial" w:hAnsi="Arial" w:cs="Arial"/>
          <w:color w:val="000000"/>
          <w:sz w:val="24"/>
        </w:rPr>
        <w:t xml:space="preserve"> </w:t>
      </w:r>
    </w:p>
    <w:p w14:paraId="095038F7" w14:textId="77777777" w:rsidR="003A2190" w:rsidRPr="003A2190" w:rsidRDefault="003A2190" w:rsidP="003A2190">
      <w:pPr>
        <w:numPr>
          <w:ilvl w:val="0"/>
          <w:numId w:val="13"/>
        </w:numPr>
        <w:tabs>
          <w:tab w:val="left" w:pos="2250"/>
        </w:tabs>
        <w:rPr>
          <w:rFonts w:ascii="Arial" w:hAnsi="Arial" w:cs="Arial"/>
          <w:color w:val="000000"/>
          <w:sz w:val="24"/>
        </w:rPr>
      </w:pPr>
      <w:r w:rsidRPr="003A2190">
        <w:rPr>
          <w:rFonts w:ascii="Arial" w:hAnsi="Arial" w:cs="Arial"/>
          <w:color w:val="000000"/>
          <w:sz w:val="24"/>
        </w:rPr>
        <w:t>Master’s Degree in Clinical Social Work or Mental Health Counseling.</w:t>
      </w:r>
      <w:r w:rsidRPr="003A2190">
        <w:rPr>
          <w:rFonts w:ascii="Segoe UI" w:hAnsi="Segoe UI" w:cs="Segoe UI"/>
          <w:szCs w:val="22"/>
        </w:rPr>
        <w:t xml:space="preserve"> </w:t>
      </w:r>
    </w:p>
    <w:p w14:paraId="095038F8" w14:textId="07EDD106" w:rsidR="003A2190" w:rsidRPr="003A2190" w:rsidRDefault="003A2190" w:rsidP="003A2190">
      <w:pPr>
        <w:numPr>
          <w:ilvl w:val="0"/>
          <w:numId w:val="13"/>
        </w:numPr>
        <w:tabs>
          <w:tab w:val="left" w:pos="2250"/>
        </w:tabs>
        <w:rPr>
          <w:rFonts w:ascii="Arial" w:hAnsi="Arial" w:cs="Arial"/>
          <w:color w:val="000000"/>
          <w:sz w:val="24"/>
        </w:rPr>
      </w:pPr>
      <w:r w:rsidRPr="003A2190">
        <w:rPr>
          <w:rFonts w:ascii="Arial" w:hAnsi="Arial" w:cs="Arial"/>
          <w:color w:val="000000"/>
          <w:sz w:val="24"/>
        </w:rPr>
        <w:t>Five or more years of direct clinical experience with community health populations</w:t>
      </w:r>
      <w:r w:rsidR="00EA2A2F" w:rsidRPr="00EA2A2F">
        <w:rPr>
          <w:rFonts w:ascii="Arial" w:hAnsi="Arial" w:cs="Arial"/>
          <w:color w:val="000000"/>
          <w:sz w:val="24"/>
        </w:rPr>
        <w:t xml:space="preserve"> </w:t>
      </w:r>
      <w:r w:rsidR="00EA2A2F">
        <w:rPr>
          <w:rFonts w:ascii="Arial" w:hAnsi="Arial" w:cs="Arial"/>
          <w:color w:val="000000"/>
          <w:sz w:val="24"/>
        </w:rPr>
        <w:t>required</w:t>
      </w:r>
      <w:r w:rsidRPr="003A2190">
        <w:rPr>
          <w:rFonts w:ascii="Arial" w:hAnsi="Arial" w:cs="Arial"/>
          <w:color w:val="000000"/>
          <w:sz w:val="24"/>
        </w:rPr>
        <w:t>, preferably working in an integrated model.</w:t>
      </w:r>
    </w:p>
    <w:p w14:paraId="095038F9" w14:textId="77777777" w:rsidR="003A2190" w:rsidRDefault="003A2190" w:rsidP="003A2190">
      <w:pPr>
        <w:numPr>
          <w:ilvl w:val="0"/>
          <w:numId w:val="13"/>
        </w:numPr>
        <w:tabs>
          <w:tab w:val="left" w:pos="2250"/>
        </w:tabs>
        <w:rPr>
          <w:rFonts w:ascii="Arial" w:hAnsi="Arial" w:cs="Arial"/>
          <w:color w:val="000000"/>
          <w:sz w:val="24"/>
        </w:rPr>
      </w:pPr>
      <w:r>
        <w:rPr>
          <w:rFonts w:ascii="Arial" w:hAnsi="Arial" w:cs="Arial"/>
          <w:color w:val="000000"/>
          <w:sz w:val="24"/>
        </w:rPr>
        <w:t>T</w:t>
      </w:r>
      <w:r w:rsidRPr="003A2190">
        <w:rPr>
          <w:rFonts w:ascii="Arial" w:hAnsi="Arial" w:cs="Arial"/>
          <w:color w:val="000000"/>
          <w:sz w:val="24"/>
        </w:rPr>
        <w:t xml:space="preserve">wo or more </w:t>
      </w:r>
      <w:r w:rsidR="00B76A26">
        <w:rPr>
          <w:rFonts w:ascii="Arial" w:hAnsi="Arial" w:cs="Arial"/>
          <w:color w:val="000000"/>
          <w:sz w:val="24"/>
        </w:rPr>
        <w:t xml:space="preserve">years </w:t>
      </w:r>
      <w:r w:rsidR="00544A09">
        <w:rPr>
          <w:rFonts w:ascii="Arial" w:hAnsi="Arial" w:cs="Arial"/>
          <w:color w:val="000000"/>
          <w:sz w:val="24"/>
        </w:rPr>
        <w:t xml:space="preserve">of </w:t>
      </w:r>
      <w:r w:rsidRPr="003A2190">
        <w:rPr>
          <w:rFonts w:ascii="Arial" w:hAnsi="Arial" w:cs="Arial"/>
          <w:color w:val="000000"/>
          <w:sz w:val="24"/>
        </w:rPr>
        <w:t xml:space="preserve">experience supervising and mentoring employees, including experience as an </w:t>
      </w:r>
      <w:r w:rsidRPr="003A2190">
        <w:rPr>
          <w:rFonts w:ascii="Arial" w:hAnsi="Arial" w:cs="Arial"/>
          <w:i/>
          <w:color w:val="000000"/>
          <w:sz w:val="24"/>
        </w:rPr>
        <w:t xml:space="preserve">Approved Supervisor </w:t>
      </w:r>
      <w:r w:rsidRPr="003A2190">
        <w:rPr>
          <w:rFonts w:ascii="Arial" w:hAnsi="Arial" w:cs="Arial"/>
          <w:color w:val="000000"/>
          <w:sz w:val="24"/>
        </w:rPr>
        <w:t>as defined per WAC 246-809-234</w:t>
      </w:r>
      <w:r>
        <w:rPr>
          <w:rFonts w:ascii="Arial" w:hAnsi="Arial" w:cs="Arial"/>
          <w:color w:val="000000"/>
          <w:sz w:val="24"/>
        </w:rPr>
        <w:t>, preferred.</w:t>
      </w:r>
    </w:p>
    <w:p w14:paraId="095038FA" w14:textId="77777777" w:rsidR="00A10A49" w:rsidRDefault="00A10A49" w:rsidP="008B74DF">
      <w:pPr>
        <w:tabs>
          <w:tab w:val="left" w:pos="2250"/>
        </w:tabs>
        <w:rPr>
          <w:rFonts w:ascii="Arial" w:hAnsi="Arial" w:cs="Arial"/>
          <w:color w:val="000000"/>
          <w:sz w:val="24"/>
        </w:rPr>
      </w:pPr>
    </w:p>
    <w:p w14:paraId="0817E197" w14:textId="054C5E02" w:rsidR="00F725D7" w:rsidRPr="00F725D7" w:rsidRDefault="00F07FC1" w:rsidP="00F725D7">
      <w:pPr>
        <w:rPr>
          <w:rFonts w:ascii="Arial" w:hAnsi="Arial" w:cs="Arial"/>
          <w:bCs/>
          <w:sz w:val="24"/>
          <w:szCs w:val="24"/>
        </w:rPr>
      </w:pPr>
      <w:r w:rsidRPr="007B4554">
        <w:rPr>
          <w:rFonts w:ascii="Arial" w:hAnsi="Arial" w:cs="Arial"/>
          <w:b/>
          <w:color w:val="000000"/>
          <w:sz w:val="24"/>
        </w:rPr>
        <w:t>Certification and Licensure:</w:t>
      </w:r>
      <w:r w:rsidRPr="007B4554">
        <w:rPr>
          <w:rFonts w:ascii="Arial" w:hAnsi="Arial" w:cs="Arial"/>
          <w:color w:val="000000"/>
          <w:sz w:val="24"/>
        </w:rPr>
        <w:t xml:space="preserve"> </w:t>
      </w:r>
      <w:r w:rsidR="003A2190" w:rsidRPr="003A2190">
        <w:rPr>
          <w:rFonts w:ascii="Arial" w:hAnsi="Arial" w:cs="Arial"/>
          <w:color w:val="000000"/>
          <w:sz w:val="24"/>
        </w:rPr>
        <w:t xml:space="preserve">Washington State Licensed </w:t>
      </w:r>
      <w:r w:rsidR="00644D8B">
        <w:rPr>
          <w:rFonts w:ascii="Arial" w:hAnsi="Arial" w:cs="Arial"/>
          <w:color w:val="000000"/>
          <w:sz w:val="24"/>
        </w:rPr>
        <w:t xml:space="preserve">Independent Clinical </w:t>
      </w:r>
      <w:r w:rsidR="003A2190" w:rsidRPr="003A2190">
        <w:rPr>
          <w:rFonts w:ascii="Arial" w:hAnsi="Arial" w:cs="Arial"/>
          <w:color w:val="000000"/>
          <w:sz w:val="24"/>
        </w:rPr>
        <w:t>Social Worker</w:t>
      </w:r>
      <w:r w:rsidR="00644D8B">
        <w:rPr>
          <w:rFonts w:ascii="Arial" w:hAnsi="Arial" w:cs="Arial"/>
          <w:color w:val="000000"/>
          <w:sz w:val="24"/>
        </w:rPr>
        <w:t xml:space="preserve"> (LICSW), </w:t>
      </w:r>
      <w:r w:rsidR="003A2190" w:rsidRPr="003A2190">
        <w:rPr>
          <w:rFonts w:ascii="Arial" w:hAnsi="Arial" w:cs="Arial"/>
          <w:color w:val="000000"/>
          <w:sz w:val="24"/>
        </w:rPr>
        <w:t>preferred</w:t>
      </w:r>
      <w:r w:rsidR="00644D8B">
        <w:rPr>
          <w:rFonts w:ascii="Arial" w:hAnsi="Arial" w:cs="Arial"/>
          <w:color w:val="000000"/>
          <w:sz w:val="24"/>
        </w:rPr>
        <w:t>. Washington State L</w:t>
      </w:r>
      <w:r w:rsidR="003A2190" w:rsidRPr="003A2190">
        <w:rPr>
          <w:rFonts w:ascii="Arial" w:hAnsi="Arial" w:cs="Arial"/>
          <w:color w:val="000000"/>
          <w:sz w:val="24"/>
        </w:rPr>
        <w:t>icensed Mental Health Counselor, Marriage &amp; Family Therapist License or Psychologist</w:t>
      </w:r>
      <w:r w:rsidR="003A2190">
        <w:rPr>
          <w:rFonts w:ascii="Arial" w:hAnsi="Arial" w:cs="Arial"/>
          <w:color w:val="000000"/>
          <w:sz w:val="24"/>
        </w:rPr>
        <w:t xml:space="preserve"> required if not LICSW</w:t>
      </w:r>
      <w:r w:rsidR="003A2190" w:rsidRPr="003A2190">
        <w:rPr>
          <w:rFonts w:ascii="Arial" w:hAnsi="Arial" w:cs="Arial"/>
          <w:color w:val="000000"/>
          <w:sz w:val="24"/>
        </w:rPr>
        <w:t xml:space="preserve">; must qualify as an </w:t>
      </w:r>
      <w:r w:rsidR="003A2190" w:rsidRPr="003A2190">
        <w:rPr>
          <w:rFonts w:ascii="Arial" w:hAnsi="Arial" w:cs="Arial"/>
          <w:i/>
          <w:color w:val="000000"/>
          <w:sz w:val="24"/>
        </w:rPr>
        <w:t>Approved Supervisor</w:t>
      </w:r>
      <w:r w:rsidR="003A2190" w:rsidRPr="003A2190">
        <w:rPr>
          <w:rFonts w:ascii="Arial" w:hAnsi="Arial" w:cs="Arial"/>
          <w:color w:val="000000"/>
          <w:sz w:val="24"/>
        </w:rPr>
        <w:t xml:space="preserve"> under the Washington State Department of Health’s  requirements for supervising license</w:t>
      </w:r>
      <w:bookmarkStart w:id="0" w:name="_GoBack"/>
      <w:bookmarkEnd w:id="0"/>
      <w:r w:rsidR="003A2190" w:rsidRPr="003A2190">
        <w:rPr>
          <w:rFonts w:ascii="Arial" w:hAnsi="Arial" w:cs="Arial"/>
          <w:color w:val="000000"/>
          <w:sz w:val="24"/>
        </w:rPr>
        <w:t xml:space="preserve"> </w:t>
      </w:r>
      <w:r w:rsidR="003A2190" w:rsidRPr="00F725D7">
        <w:rPr>
          <w:rFonts w:ascii="Arial" w:hAnsi="Arial" w:cs="Arial"/>
          <w:color w:val="000000"/>
          <w:sz w:val="24"/>
          <w:szCs w:val="24"/>
        </w:rPr>
        <w:t>candidates per Washington Administrative Code (WAC) 246-809-234.</w:t>
      </w:r>
      <w:r w:rsidR="00547E79" w:rsidRPr="00F725D7">
        <w:rPr>
          <w:rFonts w:ascii="Arial" w:hAnsi="Arial" w:cs="Arial"/>
          <w:color w:val="000000"/>
          <w:sz w:val="24"/>
          <w:szCs w:val="24"/>
        </w:rPr>
        <w:t xml:space="preserve">  </w:t>
      </w:r>
      <w:r w:rsidR="00547E79" w:rsidRPr="00F725D7">
        <w:rPr>
          <w:rFonts w:ascii="Arial" w:hAnsi="Arial" w:cs="Arial"/>
          <w:sz w:val="24"/>
          <w:szCs w:val="24"/>
        </w:rPr>
        <w:t>Current CPR &amp; BLS certification required</w:t>
      </w:r>
      <w:r w:rsidR="00F725D7" w:rsidRPr="00F725D7">
        <w:rPr>
          <w:rFonts w:ascii="Arial" w:hAnsi="Arial" w:cs="Arial"/>
          <w:sz w:val="24"/>
          <w:szCs w:val="24"/>
        </w:rPr>
        <w:t xml:space="preserve">.  </w:t>
      </w:r>
      <w:r w:rsidR="00F725D7" w:rsidRPr="00F725D7">
        <w:rPr>
          <w:rFonts w:ascii="Arial" w:hAnsi="Arial" w:cs="Arial"/>
          <w:bCs/>
          <w:sz w:val="24"/>
          <w:szCs w:val="24"/>
        </w:rPr>
        <w:t xml:space="preserve">Mental Health Professional (MHP) acknowledgment or qualifications to be acknowledged as an MHP from the Department of Behavioral Health and Recovery (DBHR) required. </w:t>
      </w:r>
    </w:p>
    <w:p w14:paraId="095038FC" w14:textId="77777777" w:rsidR="00644D8B" w:rsidRDefault="00644D8B" w:rsidP="00F07FC1">
      <w:pPr>
        <w:rPr>
          <w:rFonts w:ascii="Arial" w:hAnsi="Arial" w:cs="Arial"/>
          <w:color w:val="000000"/>
          <w:sz w:val="24"/>
        </w:rPr>
      </w:pPr>
    </w:p>
    <w:p w14:paraId="095038FD" w14:textId="77777777" w:rsidR="009D3862" w:rsidRDefault="00F07FC1" w:rsidP="00F07FC1">
      <w:pPr>
        <w:rPr>
          <w:rFonts w:ascii="Arial" w:hAnsi="Arial" w:cs="Arial"/>
          <w:color w:val="000000"/>
          <w:sz w:val="24"/>
        </w:rPr>
      </w:pPr>
      <w:r w:rsidRPr="007B4554">
        <w:rPr>
          <w:rFonts w:ascii="Arial" w:hAnsi="Arial" w:cs="Arial"/>
          <w:b/>
          <w:color w:val="000000"/>
          <w:sz w:val="24"/>
        </w:rPr>
        <w:t>Specialized Skills &amp; Knowledge:</w:t>
      </w:r>
      <w:r w:rsidR="006B7B2C">
        <w:rPr>
          <w:rFonts w:ascii="Arial" w:hAnsi="Arial" w:cs="Arial"/>
          <w:color w:val="000000"/>
          <w:sz w:val="24"/>
        </w:rPr>
        <w:t xml:space="preserve"> </w:t>
      </w:r>
    </w:p>
    <w:p w14:paraId="095038FE" w14:textId="77777777" w:rsidR="00310FB9" w:rsidRDefault="00310FB9" w:rsidP="00310FB9">
      <w:pPr>
        <w:numPr>
          <w:ilvl w:val="0"/>
          <w:numId w:val="9"/>
        </w:numPr>
        <w:rPr>
          <w:rFonts w:ascii="Arial" w:hAnsi="Arial" w:cs="Arial"/>
          <w:color w:val="000000"/>
          <w:sz w:val="24"/>
          <w:szCs w:val="24"/>
        </w:rPr>
      </w:pPr>
      <w:r>
        <w:rPr>
          <w:rFonts w:ascii="Arial" w:hAnsi="Arial" w:cs="Arial"/>
          <w:color w:val="000000"/>
          <w:sz w:val="24"/>
          <w:szCs w:val="24"/>
        </w:rPr>
        <w:t>Ability to carry out supervisory responsibilities in accordance with the organization's policies and applicable laws.</w:t>
      </w:r>
    </w:p>
    <w:p w14:paraId="095038FF" w14:textId="77777777" w:rsidR="003A2190" w:rsidRPr="003A2190" w:rsidRDefault="003A2190" w:rsidP="003A2190">
      <w:pPr>
        <w:numPr>
          <w:ilvl w:val="0"/>
          <w:numId w:val="9"/>
        </w:numPr>
        <w:rPr>
          <w:rFonts w:ascii="Arial" w:hAnsi="Arial" w:cs="Arial"/>
          <w:color w:val="000000"/>
          <w:sz w:val="24"/>
        </w:rPr>
      </w:pPr>
      <w:r w:rsidRPr="003A2190">
        <w:rPr>
          <w:rFonts w:ascii="Arial" w:hAnsi="Arial" w:cs="Arial"/>
          <w:color w:val="000000"/>
          <w:sz w:val="24"/>
        </w:rPr>
        <w:t>Specialized training and/or experience in the principles of integrating behavioral health assessment and treatment in the primary care setting.</w:t>
      </w:r>
    </w:p>
    <w:p w14:paraId="09503900" w14:textId="77777777" w:rsidR="004B5CE7" w:rsidRPr="003A2190" w:rsidRDefault="004B5CE7" w:rsidP="004B5CE7">
      <w:pPr>
        <w:numPr>
          <w:ilvl w:val="0"/>
          <w:numId w:val="9"/>
        </w:numPr>
        <w:rPr>
          <w:rFonts w:ascii="Arial" w:hAnsi="Arial" w:cs="Arial"/>
          <w:color w:val="000000"/>
          <w:sz w:val="24"/>
        </w:rPr>
      </w:pPr>
      <w:r>
        <w:rPr>
          <w:rFonts w:ascii="Arial" w:hAnsi="Arial" w:cs="Arial"/>
          <w:color w:val="000000"/>
          <w:sz w:val="24"/>
        </w:rPr>
        <w:t>Ability to manage a program to achieve stated objectives and to achieve financial sustainability of the program.</w:t>
      </w:r>
    </w:p>
    <w:p w14:paraId="09503901" w14:textId="77777777" w:rsidR="003A2190" w:rsidRPr="003A2190" w:rsidRDefault="003A2190" w:rsidP="003A2190">
      <w:pPr>
        <w:numPr>
          <w:ilvl w:val="0"/>
          <w:numId w:val="9"/>
        </w:numPr>
        <w:rPr>
          <w:rFonts w:ascii="Arial" w:hAnsi="Arial" w:cs="Arial"/>
          <w:color w:val="000000"/>
          <w:sz w:val="24"/>
        </w:rPr>
      </w:pPr>
      <w:r w:rsidRPr="003A2190">
        <w:rPr>
          <w:rFonts w:ascii="Arial" w:hAnsi="Arial" w:cs="Arial"/>
          <w:color w:val="000000"/>
          <w:sz w:val="24"/>
        </w:rPr>
        <w:t>Exhibit leadership by directing, guiding, or influencing the collaboration and service delivery of the healthcare team.</w:t>
      </w:r>
    </w:p>
    <w:p w14:paraId="09503902" w14:textId="77777777" w:rsidR="003A2190" w:rsidRPr="003A2190" w:rsidRDefault="003A2190" w:rsidP="003A2190">
      <w:pPr>
        <w:numPr>
          <w:ilvl w:val="0"/>
          <w:numId w:val="9"/>
        </w:numPr>
        <w:rPr>
          <w:rFonts w:ascii="Arial" w:hAnsi="Arial" w:cs="Arial"/>
          <w:color w:val="000000"/>
          <w:sz w:val="24"/>
        </w:rPr>
      </w:pPr>
      <w:r w:rsidRPr="003A2190">
        <w:rPr>
          <w:rFonts w:ascii="Arial" w:hAnsi="Arial" w:cs="Arial"/>
          <w:color w:val="000000"/>
          <w:sz w:val="24"/>
        </w:rPr>
        <w:t>Demonstrated competency and experience in providing clinical services using behavioral medicine techniques (e.g., chronic diseases management, weight management, tobacco cessation, stress management, etc.)</w:t>
      </w:r>
    </w:p>
    <w:p w14:paraId="09503903" w14:textId="77777777" w:rsidR="003A2190" w:rsidRPr="003A2190" w:rsidRDefault="003A2190" w:rsidP="003A2190">
      <w:pPr>
        <w:numPr>
          <w:ilvl w:val="0"/>
          <w:numId w:val="9"/>
        </w:numPr>
        <w:rPr>
          <w:rFonts w:ascii="Arial" w:hAnsi="Arial" w:cs="Arial"/>
          <w:color w:val="000000"/>
          <w:sz w:val="24"/>
        </w:rPr>
      </w:pPr>
      <w:r w:rsidRPr="003A2190">
        <w:rPr>
          <w:rFonts w:ascii="Arial" w:hAnsi="Arial" w:cs="Arial"/>
          <w:color w:val="000000"/>
          <w:sz w:val="24"/>
        </w:rPr>
        <w:t xml:space="preserve">Experience working with screening tools, evidence-based counseling techniques, brief treatment (e.g. </w:t>
      </w:r>
      <w:smartTag w:uri="urn:schemas-microsoft-com:office:smarttags" w:element="place">
        <w:smartTag w:uri="urn:schemas-microsoft-com:office:smarttags" w:element="City">
          <w:r w:rsidRPr="003A2190">
            <w:rPr>
              <w:rFonts w:ascii="Arial" w:hAnsi="Arial" w:cs="Arial"/>
              <w:color w:val="000000"/>
              <w:sz w:val="24"/>
            </w:rPr>
            <w:t>CBT</w:t>
          </w:r>
        </w:smartTag>
        <w:r w:rsidRPr="003A2190">
          <w:rPr>
            <w:rFonts w:ascii="Arial" w:hAnsi="Arial" w:cs="Arial"/>
            <w:color w:val="000000"/>
            <w:sz w:val="24"/>
          </w:rPr>
          <w:t xml:space="preserve">, </w:t>
        </w:r>
        <w:smartTag w:uri="urn:schemas-microsoft-com:office:smarttags" w:element="State">
          <w:r w:rsidRPr="003A2190">
            <w:rPr>
              <w:rFonts w:ascii="Arial" w:hAnsi="Arial" w:cs="Arial"/>
              <w:color w:val="000000"/>
              <w:sz w:val="24"/>
            </w:rPr>
            <w:t>MI</w:t>
          </w:r>
        </w:smartTag>
      </w:smartTag>
      <w:r w:rsidRPr="003A2190">
        <w:rPr>
          <w:rFonts w:ascii="Arial" w:hAnsi="Arial" w:cs="Arial"/>
          <w:color w:val="000000"/>
          <w:sz w:val="24"/>
        </w:rPr>
        <w:t>), crisis intervention, complex and chronic mental illness, and substance abuse in a multi-disciplinary team setting.</w:t>
      </w:r>
    </w:p>
    <w:p w14:paraId="09503904" w14:textId="77777777" w:rsidR="003A2190" w:rsidRPr="003A2190" w:rsidRDefault="003A2190" w:rsidP="003A2190">
      <w:pPr>
        <w:numPr>
          <w:ilvl w:val="0"/>
          <w:numId w:val="9"/>
        </w:numPr>
        <w:rPr>
          <w:rFonts w:ascii="Arial" w:hAnsi="Arial" w:cs="Arial"/>
          <w:color w:val="000000"/>
          <w:sz w:val="24"/>
        </w:rPr>
      </w:pPr>
      <w:r w:rsidRPr="003A2190">
        <w:rPr>
          <w:rFonts w:ascii="Arial" w:hAnsi="Arial" w:cs="Arial"/>
          <w:color w:val="000000"/>
          <w:sz w:val="24"/>
        </w:rPr>
        <w:t>Skilled with formulating behavioral health interventions appropriate to primary care setting, and assisting with implementation of primary care treatment plans.</w:t>
      </w:r>
    </w:p>
    <w:p w14:paraId="09503905" w14:textId="77777777" w:rsidR="003A2190" w:rsidRPr="003A2190" w:rsidRDefault="003A2190" w:rsidP="003A2190">
      <w:pPr>
        <w:numPr>
          <w:ilvl w:val="0"/>
          <w:numId w:val="9"/>
        </w:numPr>
        <w:rPr>
          <w:rFonts w:ascii="Arial" w:hAnsi="Arial" w:cs="Arial"/>
          <w:color w:val="000000"/>
          <w:sz w:val="24"/>
        </w:rPr>
      </w:pPr>
      <w:r w:rsidRPr="003A2190">
        <w:rPr>
          <w:rFonts w:ascii="Arial" w:hAnsi="Arial" w:cs="Arial"/>
          <w:color w:val="000000"/>
          <w:sz w:val="24"/>
        </w:rPr>
        <w:t>Experience working with patients who have co-occurring mental health, substance abuse, and physical health problems.</w:t>
      </w:r>
    </w:p>
    <w:p w14:paraId="5BE65379" w14:textId="77777777" w:rsidR="00FE6776" w:rsidRDefault="00FE6776" w:rsidP="003A2190">
      <w:pPr>
        <w:numPr>
          <w:ilvl w:val="0"/>
          <w:numId w:val="9"/>
        </w:numPr>
        <w:rPr>
          <w:rFonts w:ascii="Arial" w:hAnsi="Arial" w:cs="Arial"/>
          <w:color w:val="000000"/>
          <w:sz w:val="24"/>
        </w:rPr>
      </w:pPr>
      <w:r w:rsidRPr="003A2190">
        <w:rPr>
          <w:rFonts w:ascii="Arial" w:hAnsi="Arial" w:cs="Arial"/>
          <w:color w:val="000000"/>
          <w:sz w:val="24"/>
        </w:rPr>
        <w:t>Working knowledge of psychopharmacology</w:t>
      </w:r>
      <w:r>
        <w:rPr>
          <w:rFonts w:ascii="Arial" w:hAnsi="Arial" w:cs="Arial"/>
          <w:color w:val="000000"/>
          <w:sz w:val="24"/>
        </w:rPr>
        <w:t>.</w:t>
      </w:r>
    </w:p>
    <w:p w14:paraId="09503906" w14:textId="0920C94E" w:rsidR="003A2190" w:rsidRPr="003A2190" w:rsidRDefault="003A2190" w:rsidP="003A2190">
      <w:pPr>
        <w:numPr>
          <w:ilvl w:val="0"/>
          <w:numId w:val="9"/>
        </w:numPr>
        <w:rPr>
          <w:rFonts w:ascii="Arial" w:hAnsi="Arial" w:cs="Arial"/>
          <w:color w:val="000000"/>
          <w:sz w:val="24"/>
        </w:rPr>
      </w:pPr>
      <w:r w:rsidRPr="003A2190">
        <w:rPr>
          <w:rFonts w:ascii="Arial" w:hAnsi="Arial" w:cs="Arial"/>
          <w:color w:val="000000"/>
          <w:sz w:val="24"/>
        </w:rPr>
        <w:t>Knowledge of general medical practice models and processes such as office procedures, medical records, health insurance, etc</w:t>
      </w:r>
      <w:r w:rsidR="00FE6776">
        <w:rPr>
          <w:rFonts w:ascii="Arial" w:hAnsi="Arial" w:cs="Arial"/>
          <w:color w:val="000000"/>
          <w:sz w:val="24"/>
        </w:rPr>
        <w:t>.</w:t>
      </w:r>
      <w:r w:rsidRPr="003A2190">
        <w:rPr>
          <w:rFonts w:ascii="Arial" w:hAnsi="Arial" w:cs="Arial"/>
          <w:color w:val="000000"/>
          <w:sz w:val="24"/>
        </w:rPr>
        <w:t>;</w:t>
      </w:r>
    </w:p>
    <w:p w14:paraId="09503907" w14:textId="77777777" w:rsidR="003A2190" w:rsidRPr="003A2190" w:rsidRDefault="003A2190" w:rsidP="003A2190">
      <w:pPr>
        <w:numPr>
          <w:ilvl w:val="0"/>
          <w:numId w:val="9"/>
        </w:numPr>
        <w:rPr>
          <w:rFonts w:ascii="Arial" w:hAnsi="Arial" w:cs="Arial"/>
          <w:color w:val="000000"/>
          <w:sz w:val="24"/>
        </w:rPr>
      </w:pPr>
      <w:r w:rsidRPr="003A2190">
        <w:rPr>
          <w:rFonts w:ascii="Arial" w:hAnsi="Arial" w:cs="Arial"/>
          <w:color w:val="000000"/>
          <w:sz w:val="24"/>
        </w:rPr>
        <w:t>Knowledge of clinical data collection and analysis strategies, needs assessments and program development.</w:t>
      </w:r>
    </w:p>
    <w:p w14:paraId="3617A565" w14:textId="77777777" w:rsidR="00553898" w:rsidRPr="003A2190" w:rsidRDefault="00553898" w:rsidP="00553898">
      <w:pPr>
        <w:numPr>
          <w:ilvl w:val="0"/>
          <w:numId w:val="9"/>
        </w:numPr>
        <w:rPr>
          <w:rFonts w:ascii="Arial" w:hAnsi="Arial" w:cs="Arial"/>
          <w:color w:val="000000"/>
          <w:sz w:val="24"/>
        </w:rPr>
      </w:pPr>
      <w:r w:rsidRPr="003A2190">
        <w:rPr>
          <w:rFonts w:ascii="Arial" w:hAnsi="Arial" w:cs="Arial"/>
          <w:color w:val="000000"/>
          <w:sz w:val="24"/>
        </w:rPr>
        <w:t>Skilled in BH assessments, consultation</w:t>
      </w:r>
      <w:r>
        <w:rPr>
          <w:rFonts w:ascii="Arial" w:hAnsi="Arial" w:cs="Arial"/>
          <w:color w:val="000000"/>
          <w:sz w:val="24"/>
        </w:rPr>
        <w:t xml:space="preserve"> with primary care team/behavioral health team</w:t>
      </w:r>
      <w:r w:rsidRPr="003A2190">
        <w:rPr>
          <w:rFonts w:ascii="Arial" w:hAnsi="Arial" w:cs="Arial"/>
          <w:color w:val="000000"/>
          <w:sz w:val="24"/>
        </w:rPr>
        <w:t xml:space="preserve"> and report writing.</w:t>
      </w:r>
    </w:p>
    <w:p w14:paraId="09503908" w14:textId="4C9EC55C" w:rsidR="003A2190" w:rsidRPr="003A2190" w:rsidRDefault="003A2190" w:rsidP="003A2190">
      <w:pPr>
        <w:numPr>
          <w:ilvl w:val="0"/>
          <w:numId w:val="9"/>
        </w:numPr>
        <w:rPr>
          <w:rFonts w:ascii="Arial" w:hAnsi="Arial" w:cs="Arial"/>
          <w:color w:val="000000"/>
          <w:sz w:val="24"/>
        </w:rPr>
      </w:pPr>
      <w:r w:rsidRPr="003A2190">
        <w:rPr>
          <w:rFonts w:ascii="Arial" w:hAnsi="Arial" w:cs="Arial"/>
          <w:color w:val="000000"/>
          <w:sz w:val="24"/>
        </w:rPr>
        <w:t>Excellent interpersonal, communication, and written skills.</w:t>
      </w:r>
    </w:p>
    <w:p w14:paraId="09503909" w14:textId="77777777" w:rsidR="003A2190" w:rsidRPr="003A2190" w:rsidRDefault="003A2190" w:rsidP="003A2190">
      <w:pPr>
        <w:numPr>
          <w:ilvl w:val="0"/>
          <w:numId w:val="9"/>
        </w:numPr>
        <w:rPr>
          <w:rFonts w:ascii="Arial" w:hAnsi="Arial" w:cs="Arial"/>
          <w:color w:val="000000"/>
          <w:sz w:val="24"/>
        </w:rPr>
      </w:pPr>
      <w:r w:rsidRPr="003A2190">
        <w:rPr>
          <w:rFonts w:ascii="Arial" w:hAnsi="Arial" w:cs="Arial"/>
          <w:color w:val="000000"/>
          <w:sz w:val="24"/>
        </w:rPr>
        <w:t>Skilled in support group organization and facilitation as well as teaching /facilitating psycho-educational groups.</w:t>
      </w:r>
    </w:p>
    <w:p w14:paraId="0950390A" w14:textId="77777777" w:rsidR="003A2190" w:rsidRPr="003A2190" w:rsidRDefault="003A2190" w:rsidP="003A2190">
      <w:pPr>
        <w:numPr>
          <w:ilvl w:val="0"/>
          <w:numId w:val="9"/>
        </w:numPr>
        <w:rPr>
          <w:rFonts w:ascii="Arial" w:hAnsi="Arial" w:cs="Arial"/>
          <w:color w:val="000000"/>
          <w:sz w:val="24"/>
        </w:rPr>
      </w:pPr>
      <w:r w:rsidRPr="003A2190">
        <w:rPr>
          <w:rFonts w:ascii="Arial" w:hAnsi="Arial" w:cs="Arial"/>
          <w:color w:val="000000"/>
          <w:sz w:val="24"/>
        </w:rPr>
        <w:t>Demonstrated ability to work independently and in crisis situations, as well as collaborate effectively in a team setting.</w:t>
      </w:r>
    </w:p>
    <w:p w14:paraId="0950390B" w14:textId="77777777" w:rsidR="003A2190" w:rsidRPr="003A2190" w:rsidRDefault="003A2190" w:rsidP="003A2190">
      <w:pPr>
        <w:numPr>
          <w:ilvl w:val="0"/>
          <w:numId w:val="9"/>
        </w:numPr>
        <w:rPr>
          <w:rFonts w:ascii="Arial" w:hAnsi="Arial" w:cs="Arial"/>
          <w:color w:val="000000"/>
          <w:sz w:val="24"/>
        </w:rPr>
      </w:pPr>
      <w:r w:rsidRPr="003A2190">
        <w:rPr>
          <w:rFonts w:ascii="Arial" w:hAnsi="Arial" w:cs="Arial"/>
          <w:color w:val="000000"/>
          <w:sz w:val="24"/>
        </w:rPr>
        <w:t>Demonstrated ability to multi-task; track and complete a high number of tasks each day (e.g. phone calls, brief assessments, referrals, EMR documentation, etc.)</w:t>
      </w:r>
    </w:p>
    <w:p w14:paraId="0950390C" w14:textId="77777777" w:rsidR="003A2190" w:rsidRPr="003A2190" w:rsidRDefault="003A2190" w:rsidP="003A2190">
      <w:pPr>
        <w:numPr>
          <w:ilvl w:val="0"/>
          <w:numId w:val="9"/>
        </w:numPr>
        <w:rPr>
          <w:rFonts w:ascii="Arial" w:hAnsi="Arial" w:cs="Arial"/>
          <w:color w:val="000000"/>
          <w:sz w:val="24"/>
        </w:rPr>
      </w:pPr>
      <w:r w:rsidRPr="003A2190">
        <w:rPr>
          <w:rFonts w:ascii="Arial" w:hAnsi="Arial" w:cs="Arial"/>
          <w:color w:val="000000"/>
          <w:sz w:val="24"/>
        </w:rPr>
        <w:t xml:space="preserve">Ability to maintain effective and professional relationships with </w:t>
      </w:r>
      <w:r w:rsidR="00B3684E">
        <w:rPr>
          <w:rFonts w:ascii="Arial" w:hAnsi="Arial" w:cs="Arial"/>
          <w:color w:val="000000"/>
          <w:sz w:val="24"/>
        </w:rPr>
        <w:t>patients</w:t>
      </w:r>
      <w:r w:rsidR="00B3684E" w:rsidRPr="003A2190">
        <w:rPr>
          <w:rFonts w:ascii="Arial" w:hAnsi="Arial" w:cs="Arial"/>
          <w:color w:val="000000"/>
          <w:sz w:val="24"/>
        </w:rPr>
        <w:t xml:space="preserve"> </w:t>
      </w:r>
      <w:r w:rsidRPr="003A2190">
        <w:rPr>
          <w:rFonts w:ascii="Arial" w:hAnsi="Arial" w:cs="Arial"/>
          <w:color w:val="000000"/>
          <w:sz w:val="24"/>
        </w:rPr>
        <w:t>and other members of the care team.</w:t>
      </w:r>
    </w:p>
    <w:p w14:paraId="0950390D" w14:textId="77777777" w:rsidR="006C63F1" w:rsidRPr="00AE016B" w:rsidRDefault="006C63F1" w:rsidP="006C63F1">
      <w:pPr>
        <w:pStyle w:val="ListParagraph"/>
        <w:numPr>
          <w:ilvl w:val="0"/>
          <w:numId w:val="9"/>
        </w:numPr>
        <w:rPr>
          <w:rFonts w:ascii="Arial" w:hAnsi="Arial" w:cs="Arial"/>
          <w:color w:val="000000"/>
          <w:sz w:val="24"/>
        </w:rPr>
      </w:pPr>
      <w:r w:rsidRPr="00AE016B">
        <w:rPr>
          <w:rFonts w:ascii="Arial" w:hAnsi="Arial" w:cs="Arial"/>
          <w:color w:val="000000"/>
          <w:sz w:val="24"/>
        </w:rPr>
        <w:t xml:space="preserve">Knowledge of the assessment and treatment of the full range of mental disorders and familiarity with use of psychotropic medications </w:t>
      </w:r>
    </w:p>
    <w:p w14:paraId="0950390E" w14:textId="77777777" w:rsidR="006C63F1" w:rsidRPr="00AE016B" w:rsidRDefault="006C63F1" w:rsidP="006C63F1">
      <w:pPr>
        <w:pStyle w:val="ListParagraph"/>
        <w:numPr>
          <w:ilvl w:val="0"/>
          <w:numId w:val="9"/>
        </w:numPr>
        <w:rPr>
          <w:rFonts w:ascii="Arial" w:hAnsi="Arial" w:cs="Arial"/>
          <w:color w:val="000000"/>
          <w:sz w:val="24"/>
        </w:rPr>
      </w:pPr>
      <w:r>
        <w:rPr>
          <w:rFonts w:ascii="Arial" w:hAnsi="Arial" w:cs="Arial"/>
          <w:color w:val="000000"/>
          <w:sz w:val="24"/>
        </w:rPr>
        <w:t>K</w:t>
      </w:r>
      <w:r w:rsidRPr="00AE016B">
        <w:rPr>
          <w:rFonts w:ascii="Arial" w:hAnsi="Arial" w:cs="Arial"/>
          <w:color w:val="000000"/>
          <w:sz w:val="24"/>
        </w:rPr>
        <w:t xml:space="preserve">nowledge of the local community and private mental health and human services resources </w:t>
      </w:r>
    </w:p>
    <w:p w14:paraId="0950390F" w14:textId="77777777" w:rsidR="006C63F1" w:rsidRPr="00AE016B" w:rsidRDefault="006C63F1" w:rsidP="006C63F1">
      <w:pPr>
        <w:pStyle w:val="ListParagraph"/>
        <w:numPr>
          <w:ilvl w:val="0"/>
          <w:numId w:val="9"/>
        </w:numPr>
        <w:rPr>
          <w:rFonts w:ascii="Arial" w:hAnsi="Arial" w:cs="Arial"/>
          <w:color w:val="000000"/>
          <w:sz w:val="24"/>
        </w:rPr>
      </w:pPr>
      <w:r>
        <w:rPr>
          <w:rFonts w:ascii="Arial" w:hAnsi="Arial" w:cs="Arial"/>
          <w:color w:val="000000"/>
          <w:sz w:val="24"/>
        </w:rPr>
        <w:t>K</w:t>
      </w:r>
      <w:r w:rsidRPr="00AE016B">
        <w:rPr>
          <w:rFonts w:ascii="Arial" w:hAnsi="Arial" w:cs="Arial"/>
          <w:color w:val="000000"/>
          <w:sz w:val="24"/>
        </w:rPr>
        <w:t xml:space="preserve">nowledge of HIV/AIDS issues including prevention, medications and psychosocial aspects  </w:t>
      </w:r>
    </w:p>
    <w:p w14:paraId="09503910" w14:textId="77777777" w:rsidR="006C63F1" w:rsidRPr="00AE016B" w:rsidRDefault="006C63F1" w:rsidP="006C63F1">
      <w:pPr>
        <w:pStyle w:val="ListParagraph"/>
        <w:numPr>
          <w:ilvl w:val="0"/>
          <w:numId w:val="9"/>
        </w:numPr>
        <w:rPr>
          <w:rFonts w:ascii="Arial" w:hAnsi="Arial" w:cs="Arial"/>
          <w:color w:val="000000"/>
          <w:sz w:val="24"/>
        </w:rPr>
      </w:pPr>
      <w:r w:rsidRPr="00AE016B">
        <w:rPr>
          <w:rFonts w:ascii="Arial" w:hAnsi="Arial" w:cs="Arial"/>
          <w:color w:val="000000"/>
          <w:sz w:val="24"/>
        </w:rPr>
        <w:t xml:space="preserve">Skilled in counseling skills including short term treatment and crisis intervention </w:t>
      </w:r>
    </w:p>
    <w:p w14:paraId="09503911" w14:textId="77777777" w:rsidR="006C63F1" w:rsidRDefault="006C63F1" w:rsidP="006C63F1">
      <w:pPr>
        <w:pStyle w:val="ListParagraph"/>
        <w:numPr>
          <w:ilvl w:val="0"/>
          <w:numId w:val="9"/>
        </w:numPr>
        <w:rPr>
          <w:rFonts w:ascii="Arial" w:hAnsi="Arial" w:cs="Arial"/>
          <w:color w:val="000000"/>
          <w:sz w:val="24"/>
        </w:rPr>
      </w:pPr>
      <w:r w:rsidRPr="001E6F31">
        <w:rPr>
          <w:rFonts w:ascii="Arial" w:hAnsi="Arial" w:cs="Arial"/>
          <w:color w:val="000000"/>
          <w:sz w:val="24"/>
        </w:rPr>
        <w:t>Possesses BH clinical skills including, but not  limited to:  mental health assessments, screening and referrals; direct individual therapy/crisis intervention; organization and facilitation of psycho-educational and support groups; case management, outreach, pharmacological management; documentation of assessments and progress notes</w:t>
      </w:r>
    </w:p>
    <w:p w14:paraId="09503912" w14:textId="35C18D28" w:rsidR="0091328F" w:rsidRPr="009A0449" w:rsidRDefault="0091328F" w:rsidP="0091328F">
      <w:pPr>
        <w:numPr>
          <w:ilvl w:val="0"/>
          <w:numId w:val="9"/>
        </w:numPr>
        <w:rPr>
          <w:rFonts w:ascii="Arial" w:hAnsi="Arial" w:cs="Arial"/>
          <w:color w:val="000000"/>
          <w:sz w:val="24"/>
        </w:rPr>
      </w:pPr>
      <w:r w:rsidRPr="009A0449">
        <w:rPr>
          <w:rFonts w:ascii="Arial" w:hAnsi="Arial" w:cs="Arial"/>
          <w:color w:val="000000"/>
          <w:sz w:val="24"/>
        </w:rPr>
        <w:t xml:space="preserve">Must be able to follow all </w:t>
      </w:r>
      <w:r w:rsidR="00BC58FE">
        <w:rPr>
          <w:rFonts w:ascii="Arial" w:hAnsi="Arial" w:cs="Arial"/>
          <w:color w:val="000000"/>
          <w:sz w:val="24"/>
        </w:rPr>
        <w:t>UCNW</w:t>
      </w:r>
      <w:r w:rsidRPr="009A0449">
        <w:rPr>
          <w:rFonts w:ascii="Arial" w:hAnsi="Arial" w:cs="Arial"/>
          <w:color w:val="000000"/>
          <w:sz w:val="24"/>
        </w:rPr>
        <w:t xml:space="preserve"> protocols, including those related to clinic administration, patient care, and completion of timely chart notes.</w:t>
      </w:r>
    </w:p>
    <w:p w14:paraId="09503914" w14:textId="77777777" w:rsidR="003A2190" w:rsidRDefault="003A2190" w:rsidP="00F07FC1">
      <w:pPr>
        <w:rPr>
          <w:rFonts w:ascii="Arial" w:hAnsi="Arial" w:cs="Arial"/>
          <w:color w:val="000000"/>
          <w:sz w:val="24"/>
        </w:rPr>
      </w:pPr>
    </w:p>
    <w:p w14:paraId="09503915" w14:textId="77777777" w:rsidR="00F07FC1" w:rsidRPr="00936BD8" w:rsidRDefault="00F07FC1" w:rsidP="00F07FC1">
      <w:pPr>
        <w:rPr>
          <w:rFonts w:ascii="Arial" w:hAnsi="Arial" w:cs="Arial"/>
          <w:color w:val="000000"/>
          <w:sz w:val="24"/>
        </w:rPr>
      </w:pPr>
      <w:r w:rsidRPr="007B4554">
        <w:rPr>
          <w:rFonts w:ascii="Arial" w:hAnsi="Arial" w:cs="Arial"/>
          <w:b/>
          <w:color w:val="000000"/>
          <w:sz w:val="24"/>
        </w:rPr>
        <w:t>Blood-Borne Pathogens Exposure:</w:t>
      </w:r>
      <w:r>
        <w:rPr>
          <w:rFonts w:ascii="Arial" w:hAnsi="Arial" w:cs="Arial"/>
          <w:color w:val="000000"/>
          <w:sz w:val="24"/>
        </w:rPr>
        <w:t xml:space="preserve"> Category: </w:t>
      </w:r>
      <w:r w:rsidR="00590AC0">
        <w:rPr>
          <w:rFonts w:ascii="Arial" w:hAnsi="Arial" w:cs="Arial"/>
          <w:color w:val="000000"/>
          <w:sz w:val="24"/>
        </w:rPr>
        <w:t>I</w:t>
      </w:r>
      <w:r w:rsidR="009149A0">
        <w:rPr>
          <w:rFonts w:ascii="Arial" w:hAnsi="Arial" w:cs="Arial"/>
          <w:color w:val="000000"/>
          <w:sz w:val="24"/>
        </w:rPr>
        <w:t>I</w:t>
      </w:r>
    </w:p>
    <w:p w14:paraId="09503918" w14:textId="77777777" w:rsidR="00B501C2" w:rsidRDefault="00B501C2" w:rsidP="00F07FC1">
      <w:pPr>
        <w:rPr>
          <w:color w:val="000000"/>
        </w:rPr>
      </w:pPr>
    </w:p>
    <w:p w14:paraId="09503919" w14:textId="77777777" w:rsidR="009149A0" w:rsidRDefault="009149A0" w:rsidP="00F07FC1">
      <w:pPr>
        <w:rPr>
          <w:color w:val="000000"/>
        </w:rPr>
      </w:pPr>
    </w:p>
    <w:p w14:paraId="0950391A" w14:textId="77777777" w:rsidR="00F07FC1" w:rsidRPr="007B4554" w:rsidRDefault="00F07FC1" w:rsidP="00F07FC1">
      <w:pPr>
        <w:rPr>
          <w:rFonts w:ascii="Arial" w:hAnsi="Arial" w:cs="Arial"/>
          <w:color w:val="000000"/>
        </w:rPr>
      </w:pPr>
      <w:r w:rsidRPr="007B4554">
        <w:rPr>
          <w:rFonts w:ascii="Arial" w:hAnsi="Arial" w:cs="Arial"/>
          <w:color w:val="000000"/>
        </w:rPr>
        <w:t>This position’s roles and functions in our team-based model include:</w:t>
      </w:r>
    </w:p>
    <w:p w14:paraId="0950391B" w14:textId="77777777"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14:paraId="0950391F" w14:textId="77777777" w:rsidTr="00C3023E">
        <w:trPr>
          <w:gridAfter w:val="1"/>
          <w:wAfter w:w="1440" w:type="dxa"/>
        </w:trPr>
        <w:tc>
          <w:tcPr>
            <w:tcW w:w="2520" w:type="dxa"/>
            <w:tcBorders>
              <w:top w:val="single" w:sz="6" w:space="0" w:color="auto"/>
              <w:bottom w:val="nil"/>
            </w:tcBorders>
          </w:tcPr>
          <w:p w14:paraId="0950391C"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14:paraId="0950391D"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PERFORMANCE  STANDARDS</w:t>
            </w:r>
          </w:p>
          <w:p w14:paraId="0950391E" w14:textId="77777777" w:rsidR="00F07FC1" w:rsidRPr="007B4554" w:rsidRDefault="00F07FC1" w:rsidP="00C3023E">
            <w:pPr>
              <w:rPr>
                <w:rFonts w:ascii="Arial" w:hAnsi="Arial" w:cs="Arial"/>
                <w:b/>
                <w:color w:val="000000"/>
                <w:sz w:val="24"/>
              </w:rPr>
            </w:pPr>
          </w:p>
        </w:tc>
      </w:tr>
      <w:tr w:rsidR="00F07FC1" w:rsidRPr="007B4554" w14:paraId="0950392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14:paraId="09503920" w14:textId="77777777" w:rsidR="00F07FC1" w:rsidRPr="007B4554" w:rsidRDefault="00F07FC1" w:rsidP="00C3023E">
            <w:pPr>
              <w:rPr>
                <w:rFonts w:ascii="Arial" w:hAnsi="Arial" w:cs="Arial"/>
                <w:color w:val="000000"/>
              </w:rPr>
            </w:pPr>
          </w:p>
        </w:tc>
        <w:tc>
          <w:tcPr>
            <w:tcW w:w="11700" w:type="dxa"/>
            <w:tcBorders>
              <w:left w:val="single" w:sz="6" w:space="0" w:color="auto"/>
              <w:right w:val="single" w:sz="6" w:space="0" w:color="auto"/>
            </w:tcBorders>
          </w:tcPr>
          <w:p w14:paraId="09503921" w14:textId="77777777" w:rsidR="00F07FC1" w:rsidRPr="007B4554" w:rsidRDefault="00F07FC1" w:rsidP="00C3023E">
            <w:pPr>
              <w:rPr>
                <w:rFonts w:ascii="Arial" w:hAnsi="Arial" w:cs="Arial"/>
                <w:color w:val="000000"/>
              </w:rPr>
            </w:pPr>
          </w:p>
        </w:tc>
      </w:tr>
      <w:tr w:rsidR="00F07FC1" w:rsidRPr="007B4554" w14:paraId="0950392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9503923"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09503924"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14:paraId="0950392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26"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27"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14:paraId="0950392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29"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2A"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14:paraId="0950392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950392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2D" w14:textId="0A75F6CA"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r w:rsidR="00BC58FE">
              <w:rPr>
                <w:rFonts w:ascii="Arial" w:hAnsi="Arial" w:cs="Arial"/>
                <w:color w:val="000000"/>
                <w:sz w:val="20"/>
              </w:rPr>
              <w:t>UCNW</w:t>
            </w:r>
            <w:r w:rsidRPr="00323D16">
              <w:rPr>
                <w:rFonts w:ascii="Arial" w:hAnsi="Arial" w:cs="Arial"/>
                <w:color w:val="000000"/>
                <w:sz w:val="20"/>
              </w:rPr>
              <w:t xml:space="preserve"> staff. </w:t>
            </w:r>
          </w:p>
        </w:tc>
      </w:tr>
      <w:tr w:rsidR="00F07FC1" w:rsidRPr="007B4554" w14:paraId="0950393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950392F"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9503930" w14:textId="77777777"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14:paraId="0950393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0950393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09503933"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14:paraId="0950393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0950393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09503936"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14:paraId="0950393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14:paraId="0950393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09503939"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14:paraId="0950393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14:paraId="0950393B"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14:paraId="0950393C" w14:textId="77777777"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14:paraId="0950394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950393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3F" w14:textId="77777777"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14:paraId="09503944"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09503941"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9503942" w14:textId="77777777"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14:paraId="09503943" w14:textId="77777777" w:rsidR="00F07FC1" w:rsidRPr="007B4554" w:rsidRDefault="00F07FC1" w:rsidP="00C3023E">
            <w:pPr>
              <w:spacing w:before="120" w:after="120"/>
              <w:ind w:left="522" w:hanging="360"/>
              <w:rPr>
                <w:color w:val="000000"/>
                <w:sz w:val="20"/>
              </w:rPr>
            </w:pPr>
          </w:p>
        </w:tc>
      </w:tr>
      <w:tr w:rsidR="00F07FC1" w:rsidRPr="007B4554" w14:paraId="09503948"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0950394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46"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14:paraId="09503947" w14:textId="77777777" w:rsidR="00F07FC1" w:rsidRPr="007B4554" w:rsidRDefault="00F07FC1" w:rsidP="00C3023E">
            <w:pPr>
              <w:spacing w:before="120" w:after="120"/>
              <w:ind w:left="522" w:hanging="360"/>
              <w:rPr>
                <w:color w:val="000000"/>
                <w:sz w:val="20"/>
              </w:rPr>
            </w:pPr>
          </w:p>
        </w:tc>
      </w:tr>
      <w:tr w:rsidR="00F07FC1" w:rsidRPr="007B4554" w14:paraId="0950394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49"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4A"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14:paraId="0950394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950394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4D"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14:paraId="0950395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950394F"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09503950" w14:textId="77777777"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14:paraId="0950395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5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53"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14:paraId="0950395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55"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56"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as a whole. </w:t>
            </w:r>
          </w:p>
        </w:tc>
      </w:tr>
      <w:tr w:rsidR="00F07FC1" w:rsidRPr="007B4554" w14:paraId="0950395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14:paraId="0950395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59"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r w:rsidR="001C01F3">
              <w:rPr>
                <w:rFonts w:ascii="Arial" w:hAnsi="Arial" w:cs="Arial"/>
                <w:color w:val="000000"/>
                <w:sz w:val="20"/>
              </w:rPr>
              <w:t>resource,</w:t>
            </w:r>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14:paraId="0950395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950395B"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0950395C" w14:textId="77777777" w:rsidR="00F07FC1" w:rsidRPr="00323D16" w:rsidRDefault="00F07FC1" w:rsidP="00F07FC1">
            <w:pPr>
              <w:numPr>
                <w:ilvl w:val="0"/>
                <w:numId w:val="6"/>
              </w:numPr>
              <w:spacing w:before="120" w:after="120"/>
              <w:rPr>
                <w:rFonts w:ascii="Arial" w:hAnsi="Arial" w:cs="Arial"/>
                <w:color w:val="000000"/>
                <w:sz w:val="20"/>
              </w:rPr>
            </w:pPr>
            <w:bookmarkStart w:id="1" w:name="START"/>
            <w:bookmarkEnd w:id="1"/>
            <w:r w:rsidRPr="00323D16">
              <w:rPr>
                <w:rFonts w:ascii="Arial" w:hAnsi="Arial" w:cs="Arial"/>
                <w:color w:val="000000"/>
                <w:sz w:val="20"/>
              </w:rPr>
              <w:t>Maintains a high level of quality, accuracy and neatness in work performed.</w:t>
            </w:r>
          </w:p>
        </w:tc>
      </w:tr>
      <w:tr w:rsidR="00F07FC1" w:rsidRPr="007B4554" w14:paraId="0950396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5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5F"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14:paraId="0950396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61"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62"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14:paraId="0950396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6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65" w14:textId="33C4715A"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r w:rsidR="00BC58FE">
              <w:rPr>
                <w:rFonts w:ascii="Arial" w:hAnsi="Arial" w:cs="Arial"/>
                <w:color w:val="000000"/>
                <w:sz w:val="20"/>
              </w:rPr>
              <w:t>UCNW</w:t>
            </w:r>
            <w:r w:rsidRPr="00323D16">
              <w:rPr>
                <w:rFonts w:ascii="Arial" w:hAnsi="Arial" w:cs="Arial"/>
                <w:color w:val="000000"/>
                <w:sz w:val="20"/>
              </w:rPr>
              <w:t>.</w:t>
            </w:r>
          </w:p>
        </w:tc>
      </w:tr>
      <w:tr w:rsidR="00F07FC1" w:rsidRPr="007B4554" w14:paraId="0950396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9503967"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09503968" w14:textId="77777777"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14:paraId="0950396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6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6B"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14:paraId="0950396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6D"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6E"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14:paraId="0950397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7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71"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14:paraId="0950397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09503973"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09503974"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590AC0" w:rsidRPr="007B4554" w14:paraId="0950397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09503976" w14:textId="77777777" w:rsidR="00590AC0" w:rsidRPr="00590AC0" w:rsidRDefault="009149A0" w:rsidP="0017502F">
            <w:pPr>
              <w:spacing w:before="120" w:after="120"/>
              <w:rPr>
                <w:rFonts w:ascii="Arial" w:hAnsi="Arial" w:cs="Arial"/>
                <w:b/>
                <w:sz w:val="20"/>
              </w:rPr>
            </w:pPr>
            <w:r>
              <w:rPr>
                <w:rFonts w:ascii="Arial" w:hAnsi="Arial" w:cs="Arial"/>
                <w:b/>
                <w:sz w:val="20"/>
              </w:rPr>
              <w:t>Job Specific Duties:</w:t>
            </w:r>
          </w:p>
        </w:tc>
        <w:tc>
          <w:tcPr>
            <w:tcW w:w="11700" w:type="dxa"/>
            <w:tcBorders>
              <w:top w:val="single" w:sz="6" w:space="0" w:color="auto"/>
              <w:left w:val="single" w:sz="4" w:space="0" w:color="auto"/>
              <w:bottom w:val="single" w:sz="6" w:space="0" w:color="auto"/>
              <w:right w:val="single" w:sz="6" w:space="0" w:color="auto"/>
            </w:tcBorders>
          </w:tcPr>
          <w:p w14:paraId="09503977" w14:textId="55E19CBC" w:rsidR="00590AC0" w:rsidRPr="009149A0" w:rsidRDefault="00FE4B28" w:rsidP="009149A0">
            <w:pPr>
              <w:numPr>
                <w:ilvl w:val="0"/>
                <w:numId w:val="15"/>
              </w:numPr>
              <w:spacing w:before="120" w:after="120"/>
              <w:rPr>
                <w:rFonts w:ascii="Arial" w:hAnsi="Arial" w:cs="Arial"/>
                <w:color w:val="000000"/>
                <w:sz w:val="20"/>
              </w:rPr>
            </w:pPr>
            <w:r>
              <w:rPr>
                <w:rFonts w:ascii="Arial" w:hAnsi="Arial" w:cs="Arial"/>
                <w:color w:val="000000"/>
                <w:sz w:val="20"/>
              </w:rPr>
              <w:t xml:space="preserve">Supervise IBH Counselors and Case Managers, </w:t>
            </w:r>
            <w:r w:rsidR="009149A0" w:rsidRPr="009149A0">
              <w:rPr>
                <w:rFonts w:ascii="Arial" w:hAnsi="Arial" w:cs="Arial"/>
                <w:color w:val="000000"/>
                <w:sz w:val="20"/>
              </w:rPr>
              <w:t>including selecting, orienting, training, coaching, disciplin</w:t>
            </w:r>
            <w:r w:rsidR="003E1DEC">
              <w:rPr>
                <w:rFonts w:ascii="Arial" w:hAnsi="Arial" w:cs="Arial"/>
                <w:color w:val="000000"/>
                <w:sz w:val="20"/>
              </w:rPr>
              <w:t>ing</w:t>
            </w:r>
            <w:r w:rsidR="009149A0" w:rsidRPr="009149A0">
              <w:rPr>
                <w:rFonts w:ascii="Arial" w:hAnsi="Arial" w:cs="Arial"/>
                <w:color w:val="000000"/>
                <w:sz w:val="20"/>
              </w:rPr>
              <w:t xml:space="preserve">, and giving timely performance reviews. </w:t>
            </w:r>
          </w:p>
        </w:tc>
      </w:tr>
      <w:tr w:rsidR="009149A0" w:rsidRPr="007B4554" w14:paraId="0950397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79" w14:textId="77777777" w:rsidR="009149A0" w:rsidRPr="00590AC0" w:rsidRDefault="009149A0"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0950397A" w14:textId="76378BD4" w:rsidR="009149A0" w:rsidRPr="009149A0" w:rsidRDefault="009149A0" w:rsidP="009149A0">
            <w:pPr>
              <w:numPr>
                <w:ilvl w:val="0"/>
                <w:numId w:val="15"/>
              </w:numPr>
              <w:spacing w:before="120" w:after="120"/>
              <w:ind w:hanging="378"/>
              <w:rPr>
                <w:rFonts w:ascii="Arial" w:hAnsi="Arial" w:cs="Arial"/>
                <w:color w:val="000000"/>
                <w:sz w:val="20"/>
              </w:rPr>
            </w:pPr>
            <w:r w:rsidRPr="009149A0">
              <w:rPr>
                <w:rFonts w:ascii="Arial" w:hAnsi="Arial" w:cs="Arial"/>
                <w:color w:val="000000"/>
                <w:sz w:val="20"/>
              </w:rPr>
              <w:t>All job duties listed in Integra</w:t>
            </w:r>
            <w:r w:rsidR="00310FB9">
              <w:rPr>
                <w:rFonts w:ascii="Arial" w:hAnsi="Arial" w:cs="Arial"/>
                <w:color w:val="000000"/>
                <w:sz w:val="20"/>
              </w:rPr>
              <w:t xml:space="preserve">ted Behavioral Health </w:t>
            </w:r>
            <w:r w:rsidR="00062758">
              <w:rPr>
                <w:rFonts w:ascii="Arial" w:hAnsi="Arial" w:cs="Arial"/>
                <w:color w:val="000000"/>
                <w:sz w:val="20"/>
              </w:rPr>
              <w:t>Counselor</w:t>
            </w:r>
            <w:r w:rsidRPr="009149A0">
              <w:rPr>
                <w:rFonts w:ascii="Arial" w:hAnsi="Arial" w:cs="Arial"/>
                <w:color w:val="000000"/>
                <w:sz w:val="20"/>
              </w:rPr>
              <w:t xml:space="preserve"> job description.</w:t>
            </w:r>
          </w:p>
        </w:tc>
      </w:tr>
      <w:tr w:rsidR="00590AC0" w:rsidRPr="007B4554" w14:paraId="0950397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7C" w14:textId="77777777" w:rsidR="00590AC0" w:rsidRPr="00590AC0" w:rsidRDefault="00590AC0"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0950397D" w14:textId="77777777" w:rsidR="00590AC0" w:rsidRPr="009149A0" w:rsidRDefault="009149A0" w:rsidP="009149A0">
            <w:pPr>
              <w:numPr>
                <w:ilvl w:val="0"/>
                <w:numId w:val="15"/>
              </w:numPr>
              <w:spacing w:before="120" w:after="120"/>
              <w:ind w:hanging="378"/>
              <w:rPr>
                <w:rFonts w:ascii="Arial" w:hAnsi="Arial" w:cs="Arial"/>
                <w:color w:val="000000"/>
                <w:sz w:val="20"/>
              </w:rPr>
            </w:pPr>
            <w:r w:rsidRPr="009149A0">
              <w:rPr>
                <w:rFonts w:ascii="Arial" w:hAnsi="Arial" w:cs="Arial"/>
                <w:color w:val="000000"/>
                <w:sz w:val="20"/>
              </w:rPr>
              <w:t>Develop and oversee implementation of protocols for communication, referral, consultation, documentation, data collection and report-writing. Participate in quality assurance activities including chart review.</w:t>
            </w:r>
          </w:p>
        </w:tc>
      </w:tr>
      <w:tr w:rsidR="009149A0" w:rsidRPr="007B4554" w14:paraId="0950398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7F" w14:textId="77777777" w:rsidR="009149A0" w:rsidRPr="00590AC0" w:rsidRDefault="009149A0"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09503980" w14:textId="77777777" w:rsidR="009149A0" w:rsidRPr="009149A0" w:rsidRDefault="009149A0" w:rsidP="009149A0">
            <w:pPr>
              <w:numPr>
                <w:ilvl w:val="0"/>
                <w:numId w:val="15"/>
              </w:numPr>
              <w:spacing w:before="120" w:after="120"/>
              <w:ind w:hanging="378"/>
              <w:rPr>
                <w:rFonts w:ascii="Arial" w:hAnsi="Arial" w:cs="Arial"/>
                <w:color w:val="000000"/>
                <w:sz w:val="20"/>
              </w:rPr>
            </w:pPr>
            <w:r w:rsidRPr="009149A0">
              <w:rPr>
                <w:rFonts w:ascii="Arial" w:hAnsi="Arial" w:cs="Arial"/>
                <w:color w:val="000000"/>
                <w:sz w:val="20"/>
              </w:rPr>
              <w:t>Work in collaboration with the BH Director and other clinical staff in assessment and program development; research and reporting information to supervisors/management for issues regarding IBH program development.</w:t>
            </w:r>
          </w:p>
        </w:tc>
      </w:tr>
      <w:tr w:rsidR="00590AC0" w:rsidRPr="007B4554" w14:paraId="0950398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82" w14:textId="77777777" w:rsidR="00590AC0" w:rsidRPr="00590AC0" w:rsidRDefault="00590AC0"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09503983" w14:textId="77777777" w:rsidR="00590AC0" w:rsidRPr="009149A0" w:rsidRDefault="009149A0" w:rsidP="009149A0">
            <w:pPr>
              <w:numPr>
                <w:ilvl w:val="0"/>
                <w:numId w:val="15"/>
              </w:numPr>
              <w:spacing w:before="120" w:after="120"/>
              <w:ind w:hanging="378"/>
              <w:rPr>
                <w:rFonts w:ascii="Arial" w:hAnsi="Arial" w:cs="Arial"/>
                <w:color w:val="000000"/>
                <w:sz w:val="20"/>
              </w:rPr>
            </w:pPr>
            <w:r w:rsidRPr="009149A0">
              <w:rPr>
                <w:rFonts w:ascii="Arial" w:hAnsi="Arial" w:cs="Arial"/>
                <w:color w:val="000000"/>
                <w:sz w:val="20"/>
              </w:rPr>
              <w:t>Conduct, evaluate, and coordinate the execution of the program to include: day to day staffing schedules, coordination of staff productivity and program/staff efficiency.</w:t>
            </w:r>
          </w:p>
        </w:tc>
      </w:tr>
      <w:tr w:rsidR="00590AC0" w:rsidRPr="007B4554" w14:paraId="0950398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85" w14:textId="77777777" w:rsidR="00590AC0" w:rsidRPr="00590AC0" w:rsidRDefault="00590AC0"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09503986" w14:textId="5551B0C6" w:rsidR="00590AC0" w:rsidRPr="009149A0" w:rsidRDefault="009149A0" w:rsidP="009149A0">
            <w:pPr>
              <w:numPr>
                <w:ilvl w:val="0"/>
                <w:numId w:val="15"/>
              </w:numPr>
              <w:spacing w:before="120" w:after="120"/>
              <w:ind w:hanging="378"/>
              <w:rPr>
                <w:rFonts w:ascii="Arial" w:hAnsi="Arial" w:cs="Arial"/>
                <w:color w:val="000000"/>
                <w:sz w:val="20"/>
              </w:rPr>
            </w:pPr>
            <w:r>
              <w:rPr>
                <w:rFonts w:ascii="Arial" w:hAnsi="Arial" w:cs="Arial"/>
                <w:color w:val="000000"/>
                <w:sz w:val="20"/>
              </w:rPr>
              <w:t xml:space="preserve">Participates in various </w:t>
            </w:r>
            <w:r w:rsidR="00BC58FE">
              <w:rPr>
                <w:rFonts w:ascii="Arial" w:hAnsi="Arial" w:cs="Arial"/>
                <w:color w:val="000000"/>
                <w:sz w:val="20"/>
              </w:rPr>
              <w:t>UCNW</w:t>
            </w:r>
            <w:r>
              <w:rPr>
                <w:rFonts w:ascii="Arial" w:hAnsi="Arial" w:cs="Arial"/>
                <w:color w:val="000000"/>
                <w:sz w:val="20"/>
              </w:rPr>
              <w:t xml:space="preserve"> staff meetings as needed, including monthly management meetings.</w:t>
            </w:r>
          </w:p>
        </w:tc>
      </w:tr>
      <w:tr w:rsidR="00590AC0" w:rsidRPr="007B4554" w14:paraId="0950398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88" w14:textId="77777777" w:rsidR="00590AC0" w:rsidRPr="00590AC0" w:rsidRDefault="00590AC0"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09503989" w14:textId="77777777" w:rsidR="00590AC0" w:rsidRPr="009149A0" w:rsidRDefault="009149A0" w:rsidP="009149A0">
            <w:pPr>
              <w:numPr>
                <w:ilvl w:val="0"/>
                <w:numId w:val="15"/>
              </w:numPr>
              <w:spacing w:before="120" w:after="120"/>
              <w:ind w:hanging="378"/>
              <w:rPr>
                <w:rFonts w:ascii="Arial" w:hAnsi="Arial" w:cs="Arial"/>
                <w:color w:val="000000"/>
                <w:sz w:val="20"/>
              </w:rPr>
            </w:pPr>
            <w:r>
              <w:rPr>
                <w:rFonts w:ascii="Arial" w:hAnsi="Arial" w:cs="Arial"/>
                <w:color w:val="000000"/>
                <w:sz w:val="20"/>
              </w:rPr>
              <w:t>Attends professional development workshops &amp; seminars in areas of responsibility and maintains an individual training/education strategy with immediate supervisor.</w:t>
            </w:r>
          </w:p>
        </w:tc>
      </w:tr>
      <w:tr w:rsidR="004B5CE7" w:rsidRPr="007B4554" w14:paraId="0950398D" w14:textId="77777777" w:rsidTr="00A41F5D">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8B" w14:textId="77777777" w:rsidR="004B5CE7" w:rsidRPr="00590AC0" w:rsidRDefault="004B5CE7" w:rsidP="00A41F5D">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0950398C" w14:textId="18E47AD6" w:rsidR="004B5CE7" w:rsidRDefault="004B5CE7" w:rsidP="004B5CE7">
            <w:pPr>
              <w:numPr>
                <w:ilvl w:val="0"/>
                <w:numId w:val="15"/>
              </w:numPr>
              <w:spacing w:before="120" w:after="120"/>
              <w:ind w:hanging="378"/>
              <w:rPr>
                <w:rFonts w:ascii="Arial" w:hAnsi="Arial" w:cs="Arial"/>
                <w:color w:val="000000"/>
                <w:sz w:val="20"/>
              </w:rPr>
            </w:pPr>
            <w:r>
              <w:rPr>
                <w:rFonts w:ascii="Arial" w:hAnsi="Arial" w:cs="Arial"/>
                <w:color w:val="000000"/>
                <w:sz w:val="20"/>
              </w:rPr>
              <w:t xml:space="preserve">Works with the </w:t>
            </w:r>
            <w:r w:rsidR="00F57B68">
              <w:rPr>
                <w:rFonts w:ascii="Arial" w:hAnsi="Arial" w:cs="Arial"/>
                <w:color w:val="000000"/>
                <w:sz w:val="20"/>
              </w:rPr>
              <w:t xml:space="preserve">BH </w:t>
            </w:r>
            <w:r>
              <w:rPr>
                <w:rFonts w:ascii="Arial" w:hAnsi="Arial" w:cs="Arial"/>
                <w:color w:val="000000"/>
                <w:sz w:val="20"/>
              </w:rPr>
              <w:t xml:space="preserve">Director to assure that IBH services comply with regulations of </w:t>
            </w:r>
            <w:r w:rsidR="002E2539">
              <w:rPr>
                <w:rFonts w:ascii="Arial" w:hAnsi="Arial" w:cs="Arial"/>
                <w:color w:val="000000"/>
                <w:sz w:val="20"/>
              </w:rPr>
              <w:t>North Sound Behavioral Health Organization</w:t>
            </w:r>
            <w:r>
              <w:rPr>
                <w:rFonts w:ascii="Arial" w:hAnsi="Arial" w:cs="Arial"/>
                <w:color w:val="000000"/>
                <w:sz w:val="20"/>
              </w:rPr>
              <w:t xml:space="preserve"> and other payers</w:t>
            </w:r>
            <w:r w:rsidR="00953F75">
              <w:rPr>
                <w:rFonts w:ascii="Arial" w:hAnsi="Arial" w:cs="Arial"/>
                <w:color w:val="000000"/>
                <w:sz w:val="20"/>
              </w:rPr>
              <w:t>, grantors</w:t>
            </w:r>
            <w:r w:rsidR="006E1D6E">
              <w:rPr>
                <w:rFonts w:ascii="Arial" w:hAnsi="Arial" w:cs="Arial"/>
                <w:color w:val="000000"/>
                <w:sz w:val="20"/>
              </w:rPr>
              <w:t>,</w:t>
            </w:r>
            <w:r w:rsidR="00953F75">
              <w:rPr>
                <w:rFonts w:ascii="Arial" w:hAnsi="Arial" w:cs="Arial"/>
                <w:color w:val="000000"/>
                <w:sz w:val="20"/>
              </w:rPr>
              <w:t xml:space="preserve"> regulat</w:t>
            </w:r>
            <w:r w:rsidR="00820132">
              <w:rPr>
                <w:rFonts w:ascii="Arial" w:hAnsi="Arial" w:cs="Arial"/>
                <w:color w:val="000000"/>
                <w:sz w:val="20"/>
              </w:rPr>
              <w:t>ory agencie</w:t>
            </w:r>
            <w:r w:rsidR="006E1D6E">
              <w:rPr>
                <w:rFonts w:ascii="Arial" w:hAnsi="Arial" w:cs="Arial"/>
                <w:color w:val="000000"/>
                <w:sz w:val="20"/>
              </w:rPr>
              <w:t>s</w:t>
            </w:r>
            <w:r>
              <w:rPr>
                <w:rFonts w:ascii="Arial" w:hAnsi="Arial" w:cs="Arial"/>
                <w:color w:val="000000"/>
                <w:sz w:val="20"/>
              </w:rPr>
              <w:t>.</w:t>
            </w:r>
          </w:p>
        </w:tc>
      </w:tr>
      <w:tr w:rsidR="004B5CE7" w:rsidRPr="007B4554" w14:paraId="09503990" w14:textId="77777777" w:rsidTr="00A41F5D">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8E" w14:textId="77777777" w:rsidR="004B5CE7" w:rsidRPr="00590AC0" w:rsidRDefault="004B5CE7" w:rsidP="00A41F5D">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0950398F" w14:textId="1049289B" w:rsidR="004B5CE7" w:rsidRDefault="004B5CE7" w:rsidP="00A41F5D">
            <w:pPr>
              <w:numPr>
                <w:ilvl w:val="0"/>
                <w:numId w:val="15"/>
              </w:numPr>
              <w:spacing w:before="120" w:after="120"/>
              <w:ind w:hanging="378"/>
              <w:rPr>
                <w:rFonts w:ascii="Arial" w:hAnsi="Arial" w:cs="Arial"/>
                <w:color w:val="000000"/>
                <w:sz w:val="20"/>
              </w:rPr>
            </w:pPr>
            <w:r>
              <w:rPr>
                <w:rFonts w:ascii="Arial" w:hAnsi="Arial" w:cs="Arial"/>
                <w:color w:val="000000"/>
                <w:sz w:val="20"/>
              </w:rPr>
              <w:t xml:space="preserve">Assists in the development of a patient registry and fosters its use to assure improvement of care to the most at risk patients served at </w:t>
            </w:r>
            <w:r w:rsidR="006E1D6E">
              <w:rPr>
                <w:rFonts w:ascii="Arial" w:hAnsi="Arial" w:cs="Arial"/>
                <w:color w:val="000000"/>
                <w:sz w:val="20"/>
              </w:rPr>
              <w:t>UCNW</w:t>
            </w:r>
            <w:r>
              <w:rPr>
                <w:rFonts w:ascii="Arial" w:hAnsi="Arial" w:cs="Arial"/>
                <w:color w:val="000000"/>
                <w:sz w:val="20"/>
              </w:rPr>
              <w:t>.</w:t>
            </w:r>
          </w:p>
        </w:tc>
      </w:tr>
      <w:tr w:rsidR="004B5CE7" w:rsidRPr="007B4554" w14:paraId="09503993" w14:textId="77777777" w:rsidTr="00A41F5D">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91" w14:textId="77777777" w:rsidR="004B5CE7" w:rsidRPr="00590AC0" w:rsidRDefault="004B5CE7" w:rsidP="00A41F5D">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09503992" w14:textId="588D0D01" w:rsidR="004B5CE7" w:rsidRDefault="004B5CE7" w:rsidP="00A41F5D">
            <w:pPr>
              <w:numPr>
                <w:ilvl w:val="0"/>
                <w:numId w:val="15"/>
              </w:numPr>
              <w:spacing w:before="120" w:after="120"/>
              <w:ind w:hanging="378"/>
              <w:rPr>
                <w:rFonts w:ascii="Arial" w:hAnsi="Arial" w:cs="Arial"/>
                <w:color w:val="000000"/>
                <w:sz w:val="20"/>
              </w:rPr>
            </w:pPr>
            <w:r>
              <w:rPr>
                <w:rFonts w:ascii="Arial" w:hAnsi="Arial" w:cs="Arial"/>
                <w:color w:val="000000"/>
                <w:sz w:val="20"/>
              </w:rPr>
              <w:t>Works to develop IBH services focused on families and children</w:t>
            </w:r>
            <w:r w:rsidR="006E1D6E">
              <w:rPr>
                <w:rFonts w:ascii="Arial" w:hAnsi="Arial" w:cs="Arial"/>
                <w:color w:val="000000"/>
                <w:sz w:val="20"/>
              </w:rPr>
              <w:t>.</w:t>
            </w:r>
          </w:p>
        </w:tc>
      </w:tr>
      <w:tr w:rsidR="004B5CE7" w:rsidRPr="007B4554" w14:paraId="09503996" w14:textId="77777777" w:rsidTr="00A41F5D">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94" w14:textId="77777777" w:rsidR="004B5CE7" w:rsidRPr="00590AC0" w:rsidRDefault="004B5CE7" w:rsidP="00A41F5D">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09503995" w14:textId="77777777" w:rsidR="004B5CE7" w:rsidRPr="009149A0" w:rsidRDefault="004B5CE7" w:rsidP="00A41F5D">
            <w:pPr>
              <w:numPr>
                <w:ilvl w:val="0"/>
                <w:numId w:val="15"/>
              </w:numPr>
              <w:spacing w:before="120" w:after="120"/>
              <w:ind w:hanging="378"/>
              <w:rPr>
                <w:rFonts w:ascii="Arial" w:hAnsi="Arial" w:cs="Arial"/>
                <w:color w:val="000000"/>
                <w:sz w:val="20"/>
              </w:rPr>
            </w:pPr>
            <w:r>
              <w:rPr>
                <w:rFonts w:ascii="Arial" w:hAnsi="Arial" w:cs="Arial"/>
                <w:color w:val="000000"/>
                <w:sz w:val="20"/>
              </w:rPr>
              <w:t>Implements billing of warm hand-offs to IBH providers that meet the criteria as being a billable service.</w:t>
            </w:r>
          </w:p>
        </w:tc>
      </w:tr>
      <w:tr w:rsidR="009149A0" w:rsidRPr="007B4554" w14:paraId="09503999" w14:textId="77777777" w:rsidTr="001F0AD0">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09503997" w14:textId="77777777" w:rsidR="009149A0" w:rsidRPr="00590AC0" w:rsidRDefault="009149A0" w:rsidP="001F0AD0">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09503998" w14:textId="77777777" w:rsidR="009149A0" w:rsidRPr="009149A0" w:rsidRDefault="009149A0" w:rsidP="001F0AD0">
            <w:pPr>
              <w:numPr>
                <w:ilvl w:val="0"/>
                <w:numId w:val="15"/>
              </w:numPr>
              <w:spacing w:before="120" w:after="120"/>
              <w:ind w:hanging="378"/>
              <w:rPr>
                <w:rFonts w:ascii="Arial" w:hAnsi="Arial" w:cs="Arial"/>
                <w:color w:val="000000"/>
                <w:sz w:val="20"/>
              </w:rPr>
            </w:pPr>
            <w:r w:rsidRPr="009149A0">
              <w:rPr>
                <w:rFonts w:ascii="Arial" w:hAnsi="Arial" w:cs="Arial"/>
                <w:color w:val="000000"/>
                <w:sz w:val="20"/>
              </w:rPr>
              <w:t>Other duties as assigned.</w:t>
            </w:r>
          </w:p>
        </w:tc>
      </w:tr>
    </w:tbl>
    <w:p w14:paraId="0950399A" w14:textId="77777777" w:rsidR="00F07FC1" w:rsidRDefault="00F07FC1" w:rsidP="00F07FC1">
      <w:pPr>
        <w:rPr>
          <w:rFonts w:ascii="Arial" w:hAnsi="Arial" w:cs="Arial"/>
          <w:b/>
          <w:color w:val="000000"/>
          <w:sz w:val="24"/>
        </w:rPr>
      </w:pPr>
    </w:p>
    <w:p w14:paraId="23079F48" w14:textId="77777777" w:rsidR="00F725D7" w:rsidRDefault="00F725D7">
      <w:pPr>
        <w:spacing w:after="200" w:line="276" w:lineRule="auto"/>
        <w:rPr>
          <w:rFonts w:ascii="Arial" w:hAnsi="Arial" w:cs="Arial"/>
          <w:b/>
          <w:color w:val="000000"/>
          <w:sz w:val="24"/>
        </w:rPr>
      </w:pPr>
      <w:r>
        <w:rPr>
          <w:rFonts w:ascii="Arial" w:hAnsi="Arial" w:cs="Arial"/>
          <w:b/>
          <w:color w:val="000000"/>
          <w:sz w:val="24"/>
        </w:rPr>
        <w:br w:type="page"/>
      </w:r>
    </w:p>
    <w:p w14:paraId="0950399B" w14:textId="797F485A" w:rsidR="009149A0" w:rsidRPr="009149A0" w:rsidRDefault="009149A0" w:rsidP="009149A0">
      <w:pPr>
        <w:tabs>
          <w:tab w:val="left" w:pos="2527"/>
        </w:tabs>
        <w:rPr>
          <w:rFonts w:ascii="Arial" w:hAnsi="Arial" w:cs="Arial"/>
          <w:sz w:val="24"/>
        </w:rPr>
      </w:pPr>
      <w:r>
        <w:rPr>
          <w:rFonts w:ascii="Arial" w:hAnsi="Arial" w:cs="Arial"/>
          <w:b/>
          <w:color w:val="000000"/>
          <w:sz w:val="24"/>
        </w:rPr>
        <w:tab/>
      </w:r>
      <w:r>
        <w:rPr>
          <w:rFonts w:ascii="Arial" w:hAnsi="Arial" w:cs="Arial"/>
          <w:sz w:val="24"/>
        </w:rPr>
        <w:tab/>
      </w:r>
    </w:p>
    <w:p w14:paraId="0950399C" w14:textId="767646EC" w:rsidR="00F07FC1" w:rsidRPr="00323D16" w:rsidRDefault="00F07FC1" w:rsidP="009149A0">
      <w:pPr>
        <w:tabs>
          <w:tab w:val="left" w:pos="2095"/>
        </w:tabs>
        <w:rPr>
          <w:rFonts w:ascii="Arial" w:hAnsi="Arial" w:cs="Arial"/>
          <w:b/>
          <w:color w:val="000000"/>
          <w:sz w:val="20"/>
        </w:rPr>
      </w:pPr>
      <w:r w:rsidRPr="00323D16">
        <w:rPr>
          <w:rFonts w:ascii="Arial" w:hAnsi="Arial" w:cs="Arial"/>
          <w:b/>
          <w:color w:val="000000"/>
          <w:sz w:val="20"/>
        </w:rPr>
        <w:t>PHYSICAL, SENSORY, ENVIRONMENTAL QUALIFICATIONS:</w:t>
      </w:r>
    </w:p>
    <w:p w14:paraId="0950399D" w14:textId="77777777" w:rsidR="00F07FC1" w:rsidRPr="00323D16" w:rsidRDefault="00F07FC1" w:rsidP="00F07FC1">
      <w:pPr>
        <w:rPr>
          <w:rFonts w:ascii="Arial" w:hAnsi="Arial" w:cs="Arial"/>
          <w:b/>
          <w:color w:val="000000"/>
          <w:sz w:val="20"/>
        </w:rPr>
      </w:pPr>
    </w:p>
    <w:p w14:paraId="0950399E"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In a typical day, this job involves the activities listed below.  Indicate the frequency of performance of each activity by placing a check mark (</w:t>
      </w:r>
      <w:r w:rsidRPr="00323D16">
        <w:rPr>
          <w:rFonts w:ascii="Arial" w:hAnsi="Arial" w:cs="Arial"/>
          <w:color w:val="000000"/>
          <w:sz w:val="20"/>
        </w:rPr>
        <w:sym w:font="Wingdings" w:char="F0FC"/>
      </w:r>
      <w:r w:rsidRPr="00323D16">
        <w:rPr>
          <w:rFonts w:ascii="Arial" w:hAnsi="Arial" w:cs="Arial"/>
          <w:color w:val="000000"/>
          <w:sz w:val="20"/>
        </w:rPr>
        <w:t>) in the appropriate column.</w:t>
      </w:r>
    </w:p>
    <w:p w14:paraId="0950399F" w14:textId="77777777" w:rsidR="00F07FC1" w:rsidRPr="00323D16" w:rsidRDefault="00F07FC1" w:rsidP="00F07FC1">
      <w:pPr>
        <w:rPr>
          <w:rFonts w:ascii="Arial" w:hAnsi="Arial" w:cs="Arial"/>
          <w:b/>
          <w:color w:val="000000"/>
          <w:sz w:val="20"/>
        </w:rPr>
      </w:pPr>
    </w:p>
    <w:p w14:paraId="095039A0"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R</w:t>
      </w:r>
      <w:r w:rsidRPr="00323D16">
        <w:rPr>
          <w:rFonts w:ascii="Arial" w:hAnsi="Arial" w:cs="Arial"/>
          <w:color w:val="000000"/>
          <w:sz w:val="20"/>
        </w:rPr>
        <w:tab/>
        <w:t>=</w:t>
      </w:r>
      <w:r w:rsidRPr="00323D16">
        <w:rPr>
          <w:rFonts w:ascii="Arial" w:hAnsi="Arial" w:cs="Arial"/>
          <w:color w:val="000000"/>
          <w:sz w:val="20"/>
        </w:rPr>
        <w:tab/>
        <w:t>rarely</w:t>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i/>
          <w:color w:val="000000"/>
          <w:sz w:val="20"/>
        </w:rPr>
        <w:t>(less than 0.5 hour per day)</w:t>
      </w:r>
    </w:p>
    <w:p w14:paraId="095039A1"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O</w:t>
      </w:r>
      <w:r w:rsidRPr="00323D16">
        <w:rPr>
          <w:rFonts w:ascii="Arial" w:hAnsi="Arial" w:cs="Arial"/>
          <w:color w:val="000000"/>
          <w:sz w:val="20"/>
        </w:rPr>
        <w:tab/>
        <w:t>=</w:t>
      </w:r>
      <w:r w:rsidRPr="00323D16">
        <w:rPr>
          <w:rFonts w:ascii="Arial" w:hAnsi="Arial" w:cs="Arial"/>
          <w:color w:val="000000"/>
          <w:sz w:val="20"/>
        </w:rPr>
        <w:tab/>
        <w:t>occasionally</w:t>
      </w:r>
      <w:r w:rsidRPr="00323D16">
        <w:rPr>
          <w:rFonts w:ascii="Arial" w:hAnsi="Arial" w:cs="Arial"/>
          <w:color w:val="000000"/>
          <w:sz w:val="20"/>
        </w:rPr>
        <w:tab/>
      </w:r>
      <w:r w:rsidRPr="00323D16">
        <w:rPr>
          <w:rFonts w:ascii="Arial" w:hAnsi="Arial" w:cs="Arial"/>
          <w:i/>
          <w:color w:val="000000"/>
          <w:sz w:val="20"/>
        </w:rPr>
        <w:t>(0.5 to 2.5 hours per day)</w:t>
      </w:r>
    </w:p>
    <w:p w14:paraId="095039A2"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F</w:t>
      </w:r>
      <w:r w:rsidRPr="00323D16">
        <w:rPr>
          <w:rFonts w:ascii="Arial" w:hAnsi="Arial" w:cs="Arial"/>
          <w:color w:val="000000"/>
          <w:sz w:val="20"/>
        </w:rPr>
        <w:tab/>
        <w:t>=</w:t>
      </w:r>
      <w:r w:rsidRPr="00323D16">
        <w:rPr>
          <w:rFonts w:ascii="Arial" w:hAnsi="Arial" w:cs="Arial"/>
          <w:color w:val="000000"/>
          <w:sz w:val="20"/>
        </w:rPr>
        <w:tab/>
        <w:t>frequently</w:t>
      </w:r>
      <w:r w:rsidRPr="00323D16">
        <w:rPr>
          <w:rFonts w:ascii="Arial" w:hAnsi="Arial" w:cs="Arial"/>
          <w:color w:val="000000"/>
          <w:sz w:val="20"/>
        </w:rPr>
        <w:tab/>
      </w:r>
      <w:r w:rsidRPr="00323D16">
        <w:rPr>
          <w:rFonts w:ascii="Arial" w:hAnsi="Arial" w:cs="Arial"/>
          <w:i/>
          <w:color w:val="000000"/>
          <w:sz w:val="20"/>
        </w:rPr>
        <w:t>(2.5 to 5.5 hours per day)</w:t>
      </w:r>
    </w:p>
    <w:p w14:paraId="095039A3" w14:textId="77777777" w:rsidR="00F07FC1" w:rsidRPr="00323D16" w:rsidRDefault="00F07FC1" w:rsidP="00F07FC1">
      <w:pPr>
        <w:rPr>
          <w:rFonts w:ascii="Arial" w:hAnsi="Arial" w:cs="Arial"/>
          <w:i/>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C</w:t>
      </w:r>
      <w:r w:rsidRPr="00323D16">
        <w:rPr>
          <w:rFonts w:ascii="Arial" w:hAnsi="Arial" w:cs="Arial"/>
          <w:color w:val="000000"/>
          <w:sz w:val="20"/>
        </w:rPr>
        <w:tab/>
        <w:t>=</w:t>
      </w:r>
      <w:r w:rsidRPr="00323D16">
        <w:rPr>
          <w:rFonts w:ascii="Arial" w:hAnsi="Arial" w:cs="Arial"/>
          <w:color w:val="000000"/>
          <w:sz w:val="20"/>
        </w:rPr>
        <w:tab/>
        <w:t>continually</w:t>
      </w:r>
      <w:r w:rsidRPr="00323D16">
        <w:rPr>
          <w:rFonts w:ascii="Arial" w:hAnsi="Arial" w:cs="Arial"/>
          <w:color w:val="000000"/>
          <w:sz w:val="20"/>
        </w:rPr>
        <w:tab/>
      </w:r>
      <w:r w:rsidRPr="00323D16">
        <w:rPr>
          <w:rFonts w:ascii="Arial" w:hAnsi="Arial" w:cs="Arial"/>
          <w:i/>
          <w:color w:val="000000"/>
          <w:sz w:val="20"/>
        </w:rPr>
        <w:t>(5.5 to 8 hours per day)</w:t>
      </w:r>
    </w:p>
    <w:p w14:paraId="095039A4"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NA</w:t>
      </w:r>
      <w:r w:rsidRPr="00323D16">
        <w:rPr>
          <w:rFonts w:ascii="Arial" w:hAnsi="Arial" w:cs="Arial"/>
          <w:color w:val="000000"/>
          <w:sz w:val="20"/>
        </w:rPr>
        <w:tab/>
        <w:t>=</w:t>
      </w:r>
      <w:r w:rsidRPr="00323D16">
        <w:rPr>
          <w:rFonts w:ascii="Arial" w:hAnsi="Arial" w:cs="Arial"/>
          <w:color w:val="000000"/>
          <w:sz w:val="20"/>
        </w:rPr>
        <w:tab/>
        <w:t>not applicable</w:t>
      </w:r>
    </w:p>
    <w:p w14:paraId="095039A5" w14:textId="77777777" w:rsidR="00F07FC1" w:rsidRPr="00323D16" w:rsidRDefault="00F07FC1" w:rsidP="00F07FC1">
      <w:pPr>
        <w:rPr>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9149A0" w:rsidRPr="00323D16" w14:paraId="095039BA" w14:textId="77777777" w:rsidTr="001F0AD0">
        <w:tc>
          <w:tcPr>
            <w:tcW w:w="3438" w:type="dxa"/>
          </w:tcPr>
          <w:p w14:paraId="095039A6" w14:textId="77777777" w:rsidR="009149A0" w:rsidRPr="00323D16" w:rsidRDefault="009149A0" w:rsidP="001F0AD0">
            <w:pPr>
              <w:rPr>
                <w:rFonts w:ascii="Arial" w:hAnsi="Arial" w:cs="Arial"/>
                <w:b/>
                <w:color w:val="000000"/>
                <w:sz w:val="20"/>
              </w:rPr>
            </w:pPr>
          </w:p>
          <w:p w14:paraId="095039A7" w14:textId="77777777" w:rsidR="009149A0" w:rsidRPr="00323D16" w:rsidRDefault="009149A0" w:rsidP="001F0AD0">
            <w:pPr>
              <w:rPr>
                <w:rFonts w:ascii="Arial" w:hAnsi="Arial" w:cs="Arial"/>
                <w:b/>
                <w:color w:val="000000"/>
                <w:sz w:val="20"/>
              </w:rPr>
            </w:pPr>
          </w:p>
          <w:p w14:paraId="095039A8" w14:textId="77777777" w:rsidR="009149A0" w:rsidRPr="00323D16" w:rsidRDefault="009149A0" w:rsidP="001F0AD0">
            <w:pPr>
              <w:rPr>
                <w:rFonts w:ascii="Arial" w:hAnsi="Arial" w:cs="Arial"/>
                <w:b/>
                <w:color w:val="000000"/>
                <w:sz w:val="20"/>
              </w:rPr>
            </w:pPr>
            <w:r w:rsidRPr="00323D16">
              <w:rPr>
                <w:rFonts w:ascii="Arial" w:hAnsi="Arial" w:cs="Arial"/>
                <w:b/>
                <w:color w:val="000000"/>
                <w:sz w:val="20"/>
              </w:rPr>
              <w:t>Physical Activity</w:t>
            </w:r>
          </w:p>
          <w:p w14:paraId="095039A9" w14:textId="77777777" w:rsidR="009149A0" w:rsidRPr="00323D16" w:rsidRDefault="009149A0" w:rsidP="001F0AD0">
            <w:pPr>
              <w:rPr>
                <w:rFonts w:ascii="Arial" w:hAnsi="Arial" w:cs="Arial"/>
                <w:color w:val="000000"/>
                <w:sz w:val="20"/>
              </w:rPr>
            </w:pPr>
          </w:p>
        </w:tc>
        <w:tc>
          <w:tcPr>
            <w:tcW w:w="900" w:type="dxa"/>
          </w:tcPr>
          <w:p w14:paraId="095039AA" w14:textId="77777777" w:rsidR="009149A0" w:rsidRPr="00323D16" w:rsidRDefault="009149A0" w:rsidP="001F0AD0">
            <w:pPr>
              <w:jc w:val="center"/>
              <w:rPr>
                <w:rFonts w:ascii="Arial" w:hAnsi="Arial" w:cs="Arial"/>
                <w:b/>
                <w:color w:val="000000"/>
                <w:sz w:val="20"/>
              </w:rPr>
            </w:pPr>
          </w:p>
          <w:p w14:paraId="095039AB" w14:textId="77777777" w:rsidR="009149A0" w:rsidRPr="00323D16" w:rsidRDefault="009149A0" w:rsidP="001F0AD0">
            <w:pPr>
              <w:jc w:val="center"/>
              <w:rPr>
                <w:rFonts w:ascii="Arial" w:hAnsi="Arial" w:cs="Arial"/>
                <w:b/>
                <w:color w:val="000000"/>
                <w:sz w:val="20"/>
              </w:rPr>
            </w:pPr>
          </w:p>
          <w:p w14:paraId="095039AC" w14:textId="77777777" w:rsidR="009149A0" w:rsidRPr="00323D16" w:rsidRDefault="009149A0" w:rsidP="001F0AD0">
            <w:pPr>
              <w:jc w:val="center"/>
              <w:rPr>
                <w:rFonts w:ascii="Arial" w:hAnsi="Arial" w:cs="Arial"/>
                <w:b/>
                <w:color w:val="000000"/>
                <w:sz w:val="20"/>
              </w:rPr>
            </w:pPr>
            <w:r w:rsidRPr="00323D16">
              <w:rPr>
                <w:rFonts w:ascii="Arial" w:hAnsi="Arial" w:cs="Arial"/>
                <w:b/>
                <w:color w:val="000000"/>
                <w:sz w:val="20"/>
              </w:rPr>
              <w:t>R</w:t>
            </w:r>
          </w:p>
        </w:tc>
        <w:tc>
          <w:tcPr>
            <w:tcW w:w="900" w:type="dxa"/>
          </w:tcPr>
          <w:p w14:paraId="095039AD" w14:textId="77777777" w:rsidR="009149A0" w:rsidRPr="00323D16" w:rsidRDefault="009149A0" w:rsidP="001F0AD0">
            <w:pPr>
              <w:jc w:val="center"/>
              <w:rPr>
                <w:rFonts w:ascii="Arial" w:hAnsi="Arial" w:cs="Arial"/>
                <w:b/>
                <w:color w:val="000000"/>
                <w:sz w:val="20"/>
              </w:rPr>
            </w:pPr>
          </w:p>
          <w:p w14:paraId="095039AE" w14:textId="77777777" w:rsidR="009149A0" w:rsidRPr="00323D16" w:rsidRDefault="009149A0" w:rsidP="001F0AD0">
            <w:pPr>
              <w:jc w:val="center"/>
              <w:rPr>
                <w:rFonts w:ascii="Arial" w:hAnsi="Arial" w:cs="Arial"/>
                <w:b/>
                <w:color w:val="000000"/>
                <w:sz w:val="20"/>
              </w:rPr>
            </w:pPr>
          </w:p>
          <w:p w14:paraId="095039AF" w14:textId="77777777" w:rsidR="009149A0" w:rsidRPr="00323D16" w:rsidRDefault="009149A0" w:rsidP="001F0AD0">
            <w:pPr>
              <w:jc w:val="center"/>
              <w:rPr>
                <w:rFonts w:ascii="Arial" w:hAnsi="Arial" w:cs="Arial"/>
                <w:b/>
                <w:color w:val="000000"/>
                <w:sz w:val="20"/>
              </w:rPr>
            </w:pPr>
            <w:r w:rsidRPr="00323D16">
              <w:rPr>
                <w:rFonts w:ascii="Arial" w:hAnsi="Arial" w:cs="Arial"/>
                <w:b/>
                <w:color w:val="000000"/>
                <w:sz w:val="20"/>
              </w:rPr>
              <w:t>O</w:t>
            </w:r>
          </w:p>
        </w:tc>
        <w:tc>
          <w:tcPr>
            <w:tcW w:w="900" w:type="dxa"/>
          </w:tcPr>
          <w:p w14:paraId="095039B0" w14:textId="77777777" w:rsidR="009149A0" w:rsidRPr="00323D16" w:rsidRDefault="009149A0" w:rsidP="001F0AD0">
            <w:pPr>
              <w:jc w:val="center"/>
              <w:rPr>
                <w:rFonts w:ascii="Arial" w:hAnsi="Arial" w:cs="Arial"/>
                <w:b/>
                <w:color w:val="000000"/>
                <w:sz w:val="20"/>
              </w:rPr>
            </w:pPr>
          </w:p>
          <w:p w14:paraId="095039B1" w14:textId="77777777" w:rsidR="009149A0" w:rsidRPr="00323D16" w:rsidRDefault="009149A0" w:rsidP="001F0AD0">
            <w:pPr>
              <w:jc w:val="center"/>
              <w:rPr>
                <w:rFonts w:ascii="Arial" w:hAnsi="Arial" w:cs="Arial"/>
                <w:b/>
                <w:color w:val="000000"/>
                <w:sz w:val="20"/>
              </w:rPr>
            </w:pPr>
          </w:p>
          <w:p w14:paraId="095039B2" w14:textId="77777777" w:rsidR="009149A0" w:rsidRPr="00323D16" w:rsidRDefault="009149A0" w:rsidP="001F0AD0">
            <w:pPr>
              <w:jc w:val="center"/>
              <w:rPr>
                <w:rFonts w:ascii="Arial" w:hAnsi="Arial" w:cs="Arial"/>
                <w:b/>
                <w:color w:val="000000"/>
                <w:sz w:val="20"/>
              </w:rPr>
            </w:pPr>
            <w:r w:rsidRPr="00323D16">
              <w:rPr>
                <w:rFonts w:ascii="Arial" w:hAnsi="Arial" w:cs="Arial"/>
                <w:b/>
                <w:color w:val="000000"/>
                <w:sz w:val="20"/>
              </w:rPr>
              <w:t>F</w:t>
            </w:r>
          </w:p>
        </w:tc>
        <w:tc>
          <w:tcPr>
            <w:tcW w:w="900" w:type="dxa"/>
          </w:tcPr>
          <w:p w14:paraId="095039B3" w14:textId="77777777" w:rsidR="009149A0" w:rsidRPr="00323D16" w:rsidRDefault="009149A0" w:rsidP="001F0AD0">
            <w:pPr>
              <w:jc w:val="center"/>
              <w:rPr>
                <w:rFonts w:ascii="Arial" w:hAnsi="Arial" w:cs="Arial"/>
                <w:b/>
                <w:color w:val="000000"/>
                <w:sz w:val="20"/>
              </w:rPr>
            </w:pPr>
          </w:p>
          <w:p w14:paraId="095039B4" w14:textId="77777777" w:rsidR="009149A0" w:rsidRPr="00323D16" w:rsidRDefault="009149A0" w:rsidP="001F0AD0">
            <w:pPr>
              <w:jc w:val="center"/>
              <w:rPr>
                <w:rFonts w:ascii="Arial" w:hAnsi="Arial" w:cs="Arial"/>
                <w:b/>
                <w:color w:val="000000"/>
                <w:sz w:val="20"/>
              </w:rPr>
            </w:pPr>
          </w:p>
          <w:p w14:paraId="095039B5" w14:textId="77777777" w:rsidR="009149A0" w:rsidRPr="00323D16" w:rsidRDefault="009149A0" w:rsidP="001F0AD0">
            <w:pPr>
              <w:pStyle w:val="Heading1"/>
              <w:rPr>
                <w:rFonts w:ascii="Arial" w:hAnsi="Arial" w:cs="Arial"/>
                <w:color w:val="000000"/>
                <w:sz w:val="20"/>
              </w:rPr>
            </w:pPr>
            <w:r w:rsidRPr="00323D16">
              <w:rPr>
                <w:rFonts w:ascii="Arial" w:hAnsi="Arial" w:cs="Arial"/>
                <w:color w:val="000000"/>
                <w:sz w:val="20"/>
              </w:rPr>
              <w:t>C</w:t>
            </w:r>
          </w:p>
        </w:tc>
        <w:tc>
          <w:tcPr>
            <w:tcW w:w="1620" w:type="dxa"/>
          </w:tcPr>
          <w:p w14:paraId="095039B6" w14:textId="77777777" w:rsidR="009149A0" w:rsidRPr="00323D16" w:rsidRDefault="009149A0" w:rsidP="001F0AD0">
            <w:pPr>
              <w:jc w:val="center"/>
              <w:rPr>
                <w:rFonts w:ascii="Arial" w:hAnsi="Arial" w:cs="Arial"/>
                <w:b/>
                <w:color w:val="000000"/>
                <w:sz w:val="20"/>
              </w:rPr>
            </w:pPr>
          </w:p>
          <w:p w14:paraId="095039B7" w14:textId="77777777" w:rsidR="009149A0" w:rsidRPr="00323D16" w:rsidRDefault="009149A0" w:rsidP="001F0AD0">
            <w:pPr>
              <w:jc w:val="center"/>
              <w:rPr>
                <w:rFonts w:ascii="Arial" w:hAnsi="Arial" w:cs="Arial"/>
                <w:b/>
                <w:color w:val="000000"/>
                <w:sz w:val="20"/>
              </w:rPr>
            </w:pPr>
          </w:p>
          <w:p w14:paraId="095039B8" w14:textId="77777777" w:rsidR="009149A0" w:rsidRPr="00323D16" w:rsidRDefault="009149A0" w:rsidP="001F0AD0">
            <w:pPr>
              <w:jc w:val="center"/>
              <w:rPr>
                <w:rFonts w:ascii="Arial" w:hAnsi="Arial" w:cs="Arial"/>
                <w:b/>
                <w:color w:val="000000"/>
                <w:sz w:val="20"/>
              </w:rPr>
            </w:pPr>
            <w:r w:rsidRPr="00323D16">
              <w:rPr>
                <w:rFonts w:ascii="Arial" w:hAnsi="Arial" w:cs="Arial"/>
                <w:b/>
                <w:color w:val="000000"/>
                <w:sz w:val="20"/>
              </w:rPr>
              <w:t>NA</w:t>
            </w:r>
          </w:p>
        </w:tc>
        <w:tc>
          <w:tcPr>
            <w:tcW w:w="2970" w:type="dxa"/>
          </w:tcPr>
          <w:p w14:paraId="095039B9" w14:textId="77777777" w:rsidR="009149A0" w:rsidRPr="00323D16" w:rsidRDefault="009149A0" w:rsidP="001F0AD0">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9149A0" w:rsidRPr="00323D16" w14:paraId="095039C2" w14:textId="77777777" w:rsidTr="001F0AD0">
        <w:tc>
          <w:tcPr>
            <w:tcW w:w="3438" w:type="dxa"/>
          </w:tcPr>
          <w:p w14:paraId="095039BB" w14:textId="77777777" w:rsidR="009149A0" w:rsidRDefault="009149A0" w:rsidP="001F0AD0">
            <w:pPr>
              <w:rPr>
                <w:rFonts w:ascii="Arial" w:hAnsi="Arial" w:cs="Arial"/>
                <w:color w:val="000000"/>
                <w:szCs w:val="22"/>
              </w:rPr>
            </w:pPr>
            <w:r>
              <w:rPr>
                <w:rFonts w:ascii="Arial" w:hAnsi="Arial" w:cs="Arial"/>
                <w:color w:val="000000"/>
                <w:szCs w:val="22"/>
              </w:rPr>
              <w:t>Sitting</w:t>
            </w:r>
          </w:p>
        </w:tc>
        <w:tc>
          <w:tcPr>
            <w:tcW w:w="900" w:type="dxa"/>
          </w:tcPr>
          <w:p w14:paraId="095039BC" w14:textId="77777777" w:rsidR="009149A0" w:rsidRDefault="009149A0" w:rsidP="001F0AD0">
            <w:pPr>
              <w:jc w:val="center"/>
              <w:rPr>
                <w:rFonts w:ascii="Arial" w:hAnsi="Arial" w:cs="Arial"/>
                <w:color w:val="000000"/>
                <w:szCs w:val="22"/>
              </w:rPr>
            </w:pPr>
          </w:p>
        </w:tc>
        <w:tc>
          <w:tcPr>
            <w:tcW w:w="900" w:type="dxa"/>
          </w:tcPr>
          <w:p w14:paraId="095039BD" w14:textId="77777777" w:rsidR="009149A0" w:rsidRDefault="009149A0" w:rsidP="001F0AD0">
            <w:pPr>
              <w:jc w:val="center"/>
              <w:rPr>
                <w:rFonts w:ascii="Arial" w:hAnsi="Arial" w:cs="Arial"/>
                <w:b/>
                <w:color w:val="000000"/>
                <w:szCs w:val="22"/>
              </w:rPr>
            </w:pPr>
          </w:p>
        </w:tc>
        <w:tc>
          <w:tcPr>
            <w:tcW w:w="900" w:type="dxa"/>
          </w:tcPr>
          <w:p w14:paraId="095039BE" w14:textId="77777777" w:rsidR="009149A0" w:rsidRDefault="009149A0" w:rsidP="001F0AD0">
            <w:pPr>
              <w:jc w:val="center"/>
              <w:rPr>
                <w:rFonts w:ascii="Arial" w:hAnsi="Arial" w:cs="Arial"/>
                <w:color w:val="000000"/>
                <w:szCs w:val="22"/>
              </w:rPr>
            </w:pPr>
          </w:p>
        </w:tc>
        <w:tc>
          <w:tcPr>
            <w:tcW w:w="900" w:type="dxa"/>
          </w:tcPr>
          <w:p w14:paraId="095039BF"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1620" w:type="dxa"/>
          </w:tcPr>
          <w:p w14:paraId="095039C0" w14:textId="77777777" w:rsidR="009149A0" w:rsidRDefault="009149A0" w:rsidP="001F0AD0">
            <w:pPr>
              <w:jc w:val="center"/>
              <w:rPr>
                <w:rFonts w:ascii="Arial" w:hAnsi="Arial" w:cs="Arial"/>
                <w:color w:val="000000"/>
                <w:szCs w:val="22"/>
              </w:rPr>
            </w:pPr>
          </w:p>
        </w:tc>
        <w:tc>
          <w:tcPr>
            <w:tcW w:w="2970" w:type="dxa"/>
          </w:tcPr>
          <w:p w14:paraId="095039C1" w14:textId="77777777" w:rsidR="009149A0" w:rsidRDefault="009149A0" w:rsidP="001F0AD0">
            <w:pPr>
              <w:rPr>
                <w:rFonts w:ascii="Arial" w:hAnsi="Arial" w:cs="Arial"/>
                <w:color w:val="000000"/>
                <w:szCs w:val="22"/>
              </w:rPr>
            </w:pPr>
          </w:p>
        </w:tc>
      </w:tr>
      <w:tr w:rsidR="009149A0" w:rsidRPr="00323D16" w14:paraId="095039CA" w14:textId="77777777" w:rsidTr="001F0AD0">
        <w:tc>
          <w:tcPr>
            <w:tcW w:w="3438" w:type="dxa"/>
          </w:tcPr>
          <w:p w14:paraId="095039C3" w14:textId="77777777" w:rsidR="009149A0" w:rsidRDefault="009149A0" w:rsidP="001F0AD0">
            <w:pPr>
              <w:rPr>
                <w:rFonts w:ascii="Arial" w:hAnsi="Arial" w:cs="Arial"/>
                <w:color w:val="000000"/>
                <w:szCs w:val="22"/>
              </w:rPr>
            </w:pPr>
            <w:r>
              <w:rPr>
                <w:rFonts w:ascii="Arial" w:hAnsi="Arial" w:cs="Arial"/>
                <w:color w:val="000000"/>
                <w:szCs w:val="22"/>
              </w:rPr>
              <w:t>Stationary standing</w:t>
            </w:r>
          </w:p>
        </w:tc>
        <w:tc>
          <w:tcPr>
            <w:tcW w:w="900" w:type="dxa"/>
          </w:tcPr>
          <w:p w14:paraId="095039C4" w14:textId="77777777" w:rsidR="009149A0" w:rsidRDefault="009149A0" w:rsidP="001F0AD0">
            <w:pPr>
              <w:jc w:val="center"/>
              <w:rPr>
                <w:rFonts w:ascii="Arial" w:hAnsi="Arial" w:cs="Arial"/>
                <w:color w:val="000000"/>
                <w:szCs w:val="22"/>
              </w:rPr>
            </w:pPr>
          </w:p>
        </w:tc>
        <w:tc>
          <w:tcPr>
            <w:tcW w:w="900" w:type="dxa"/>
          </w:tcPr>
          <w:p w14:paraId="095039C5"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900" w:type="dxa"/>
          </w:tcPr>
          <w:p w14:paraId="095039C6" w14:textId="77777777" w:rsidR="009149A0" w:rsidRDefault="009149A0" w:rsidP="001F0AD0">
            <w:pPr>
              <w:jc w:val="center"/>
              <w:rPr>
                <w:rFonts w:ascii="Arial" w:hAnsi="Arial" w:cs="Arial"/>
                <w:color w:val="000000"/>
                <w:szCs w:val="22"/>
              </w:rPr>
            </w:pPr>
          </w:p>
        </w:tc>
        <w:tc>
          <w:tcPr>
            <w:tcW w:w="900" w:type="dxa"/>
          </w:tcPr>
          <w:p w14:paraId="095039C7" w14:textId="77777777" w:rsidR="009149A0" w:rsidRDefault="009149A0" w:rsidP="001F0AD0">
            <w:pPr>
              <w:jc w:val="center"/>
              <w:rPr>
                <w:rFonts w:ascii="Arial" w:hAnsi="Arial" w:cs="Arial"/>
                <w:color w:val="000000"/>
                <w:szCs w:val="22"/>
              </w:rPr>
            </w:pPr>
          </w:p>
        </w:tc>
        <w:tc>
          <w:tcPr>
            <w:tcW w:w="1620" w:type="dxa"/>
          </w:tcPr>
          <w:p w14:paraId="095039C8" w14:textId="77777777" w:rsidR="009149A0" w:rsidRDefault="009149A0" w:rsidP="001F0AD0">
            <w:pPr>
              <w:jc w:val="center"/>
              <w:rPr>
                <w:rFonts w:ascii="Arial" w:hAnsi="Arial" w:cs="Arial"/>
                <w:color w:val="000000"/>
                <w:szCs w:val="22"/>
              </w:rPr>
            </w:pPr>
          </w:p>
        </w:tc>
        <w:tc>
          <w:tcPr>
            <w:tcW w:w="2970" w:type="dxa"/>
          </w:tcPr>
          <w:p w14:paraId="095039C9" w14:textId="77777777" w:rsidR="009149A0" w:rsidRDefault="009149A0" w:rsidP="001F0AD0">
            <w:pPr>
              <w:rPr>
                <w:rFonts w:ascii="Arial" w:hAnsi="Arial" w:cs="Arial"/>
                <w:color w:val="000000"/>
                <w:szCs w:val="22"/>
              </w:rPr>
            </w:pPr>
          </w:p>
        </w:tc>
      </w:tr>
      <w:tr w:rsidR="009149A0" w:rsidRPr="00323D16" w14:paraId="095039D2" w14:textId="77777777" w:rsidTr="001F0AD0">
        <w:tc>
          <w:tcPr>
            <w:tcW w:w="3438" w:type="dxa"/>
          </w:tcPr>
          <w:p w14:paraId="095039CB" w14:textId="77777777" w:rsidR="009149A0" w:rsidRDefault="009149A0" w:rsidP="001F0AD0">
            <w:pPr>
              <w:rPr>
                <w:rFonts w:ascii="Arial" w:hAnsi="Arial" w:cs="Arial"/>
                <w:color w:val="000000"/>
                <w:szCs w:val="22"/>
              </w:rPr>
            </w:pPr>
            <w:r>
              <w:rPr>
                <w:rFonts w:ascii="Arial" w:hAnsi="Arial" w:cs="Arial"/>
                <w:color w:val="000000"/>
                <w:szCs w:val="22"/>
              </w:rPr>
              <w:t>Walking</w:t>
            </w:r>
          </w:p>
        </w:tc>
        <w:tc>
          <w:tcPr>
            <w:tcW w:w="900" w:type="dxa"/>
          </w:tcPr>
          <w:p w14:paraId="095039CC" w14:textId="77777777" w:rsidR="009149A0" w:rsidRDefault="009149A0" w:rsidP="001F0AD0">
            <w:pPr>
              <w:jc w:val="center"/>
              <w:rPr>
                <w:rFonts w:ascii="Arial" w:hAnsi="Arial" w:cs="Arial"/>
                <w:color w:val="000000"/>
                <w:szCs w:val="22"/>
              </w:rPr>
            </w:pPr>
          </w:p>
        </w:tc>
        <w:tc>
          <w:tcPr>
            <w:tcW w:w="900" w:type="dxa"/>
          </w:tcPr>
          <w:p w14:paraId="095039CD"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900" w:type="dxa"/>
          </w:tcPr>
          <w:p w14:paraId="095039CE" w14:textId="77777777" w:rsidR="009149A0" w:rsidRDefault="009149A0" w:rsidP="001F0AD0">
            <w:pPr>
              <w:jc w:val="center"/>
              <w:rPr>
                <w:rFonts w:ascii="Arial" w:hAnsi="Arial" w:cs="Arial"/>
                <w:color w:val="000000"/>
                <w:szCs w:val="22"/>
              </w:rPr>
            </w:pPr>
          </w:p>
        </w:tc>
        <w:tc>
          <w:tcPr>
            <w:tcW w:w="900" w:type="dxa"/>
          </w:tcPr>
          <w:p w14:paraId="095039CF" w14:textId="77777777" w:rsidR="009149A0" w:rsidRDefault="009149A0" w:rsidP="001F0AD0">
            <w:pPr>
              <w:jc w:val="center"/>
              <w:rPr>
                <w:rFonts w:ascii="Arial" w:hAnsi="Arial" w:cs="Arial"/>
                <w:color w:val="000000"/>
                <w:szCs w:val="22"/>
              </w:rPr>
            </w:pPr>
          </w:p>
        </w:tc>
        <w:tc>
          <w:tcPr>
            <w:tcW w:w="1620" w:type="dxa"/>
          </w:tcPr>
          <w:p w14:paraId="095039D0" w14:textId="77777777" w:rsidR="009149A0" w:rsidRDefault="009149A0" w:rsidP="001F0AD0">
            <w:pPr>
              <w:jc w:val="center"/>
              <w:rPr>
                <w:rFonts w:ascii="Arial" w:hAnsi="Arial" w:cs="Arial"/>
                <w:color w:val="000000"/>
                <w:szCs w:val="22"/>
              </w:rPr>
            </w:pPr>
          </w:p>
        </w:tc>
        <w:tc>
          <w:tcPr>
            <w:tcW w:w="2970" w:type="dxa"/>
          </w:tcPr>
          <w:p w14:paraId="095039D1" w14:textId="77777777" w:rsidR="009149A0" w:rsidRDefault="009149A0" w:rsidP="001F0AD0">
            <w:pPr>
              <w:rPr>
                <w:rFonts w:ascii="Arial" w:hAnsi="Arial" w:cs="Arial"/>
                <w:color w:val="000000"/>
                <w:szCs w:val="22"/>
              </w:rPr>
            </w:pPr>
          </w:p>
        </w:tc>
      </w:tr>
      <w:tr w:rsidR="009149A0" w:rsidRPr="00323D16" w14:paraId="095039DA" w14:textId="77777777" w:rsidTr="001F0AD0">
        <w:tc>
          <w:tcPr>
            <w:tcW w:w="3438" w:type="dxa"/>
          </w:tcPr>
          <w:p w14:paraId="095039D3" w14:textId="77777777" w:rsidR="009149A0" w:rsidRDefault="009149A0" w:rsidP="001F0AD0">
            <w:pPr>
              <w:pStyle w:val="Header"/>
              <w:tabs>
                <w:tab w:val="left" w:pos="720"/>
              </w:tabs>
              <w:rPr>
                <w:rFonts w:ascii="Arial" w:hAnsi="Arial" w:cs="Arial"/>
                <w:color w:val="000000"/>
                <w:szCs w:val="22"/>
              </w:rPr>
            </w:pPr>
            <w:r>
              <w:rPr>
                <w:rFonts w:ascii="Arial" w:hAnsi="Arial" w:cs="Arial"/>
                <w:color w:val="000000"/>
                <w:szCs w:val="22"/>
              </w:rPr>
              <w:t>Ability to be mobile</w:t>
            </w:r>
          </w:p>
        </w:tc>
        <w:tc>
          <w:tcPr>
            <w:tcW w:w="900" w:type="dxa"/>
          </w:tcPr>
          <w:p w14:paraId="095039D4" w14:textId="77777777" w:rsidR="009149A0" w:rsidRDefault="009149A0" w:rsidP="001F0AD0">
            <w:pPr>
              <w:jc w:val="center"/>
              <w:rPr>
                <w:rFonts w:ascii="Arial" w:hAnsi="Arial" w:cs="Arial"/>
                <w:color w:val="000000"/>
                <w:szCs w:val="22"/>
              </w:rPr>
            </w:pPr>
          </w:p>
        </w:tc>
        <w:tc>
          <w:tcPr>
            <w:tcW w:w="900" w:type="dxa"/>
          </w:tcPr>
          <w:p w14:paraId="095039D5" w14:textId="77777777" w:rsidR="009149A0" w:rsidRDefault="009149A0" w:rsidP="001F0AD0">
            <w:pPr>
              <w:jc w:val="center"/>
              <w:rPr>
                <w:rFonts w:ascii="Arial" w:hAnsi="Arial" w:cs="Arial"/>
                <w:color w:val="000000"/>
                <w:szCs w:val="22"/>
              </w:rPr>
            </w:pPr>
          </w:p>
        </w:tc>
        <w:tc>
          <w:tcPr>
            <w:tcW w:w="900" w:type="dxa"/>
          </w:tcPr>
          <w:p w14:paraId="095039D6" w14:textId="77777777" w:rsidR="009149A0" w:rsidRDefault="009149A0" w:rsidP="001F0AD0">
            <w:pPr>
              <w:jc w:val="center"/>
              <w:rPr>
                <w:rFonts w:ascii="Arial" w:hAnsi="Arial" w:cs="Arial"/>
                <w:color w:val="000000"/>
                <w:szCs w:val="22"/>
              </w:rPr>
            </w:pPr>
          </w:p>
        </w:tc>
        <w:tc>
          <w:tcPr>
            <w:tcW w:w="900" w:type="dxa"/>
          </w:tcPr>
          <w:p w14:paraId="095039D7"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1620" w:type="dxa"/>
          </w:tcPr>
          <w:p w14:paraId="095039D8" w14:textId="77777777" w:rsidR="009149A0" w:rsidRDefault="009149A0" w:rsidP="001F0AD0">
            <w:pPr>
              <w:jc w:val="center"/>
              <w:rPr>
                <w:rFonts w:ascii="Arial" w:hAnsi="Arial" w:cs="Arial"/>
                <w:color w:val="000000"/>
                <w:szCs w:val="22"/>
              </w:rPr>
            </w:pPr>
          </w:p>
        </w:tc>
        <w:tc>
          <w:tcPr>
            <w:tcW w:w="2970" w:type="dxa"/>
          </w:tcPr>
          <w:p w14:paraId="095039D9" w14:textId="77777777" w:rsidR="009149A0" w:rsidRDefault="009149A0" w:rsidP="001F0AD0">
            <w:pPr>
              <w:rPr>
                <w:rFonts w:ascii="Arial" w:hAnsi="Arial" w:cs="Arial"/>
                <w:color w:val="000000"/>
                <w:szCs w:val="22"/>
              </w:rPr>
            </w:pPr>
          </w:p>
        </w:tc>
      </w:tr>
      <w:tr w:rsidR="009149A0" w:rsidRPr="00323D16" w14:paraId="095039E2" w14:textId="77777777" w:rsidTr="001F0AD0">
        <w:tc>
          <w:tcPr>
            <w:tcW w:w="3438" w:type="dxa"/>
          </w:tcPr>
          <w:p w14:paraId="095039DB" w14:textId="77777777" w:rsidR="009149A0" w:rsidRDefault="009149A0" w:rsidP="001F0AD0">
            <w:pPr>
              <w:rPr>
                <w:rFonts w:ascii="Arial" w:hAnsi="Arial" w:cs="Arial"/>
                <w:color w:val="000000"/>
                <w:szCs w:val="22"/>
              </w:rPr>
            </w:pPr>
            <w:r>
              <w:rPr>
                <w:rFonts w:ascii="Arial" w:hAnsi="Arial" w:cs="Arial"/>
                <w:color w:val="000000"/>
                <w:szCs w:val="22"/>
              </w:rPr>
              <w:t>Crouching (bend at knee)</w:t>
            </w:r>
          </w:p>
        </w:tc>
        <w:tc>
          <w:tcPr>
            <w:tcW w:w="900" w:type="dxa"/>
          </w:tcPr>
          <w:p w14:paraId="095039DC"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900" w:type="dxa"/>
          </w:tcPr>
          <w:p w14:paraId="095039DD" w14:textId="77777777" w:rsidR="009149A0" w:rsidRDefault="009149A0" w:rsidP="001F0AD0">
            <w:pPr>
              <w:jc w:val="center"/>
              <w:rPr>
                <w:rFonts w:ascii="Arial" w:hAnsi="Arial" w:cs="Arial"/>
                <w:color w:val="000000"/>
                <w:szCs w:val="22"/>
              </w:rPr>
            </w:pPr>
          </w:p>
        </w:tc>
        <w:tc>
          <w:tcPr>
            <w:tcW w:w="900" w:type="dxa"/>
          </w:tcPr>
          <w:p w14:paraId="095039DE" w14:textId="77777777" w:rsidR="009149A0" w:rsidRDefault="009149A0" w:rsidP="001F0AD0">
            <w:pPr>
              <w:jc w:val="center"/>
              <w:rPr>
                <w:rFonts w:ascii="Arial" w:hAnsi="Arial" w:cs="Arial"/>
                <w:color w:val="000000"/>
                <w:szCs w:val="22"/>
              </w:rPr>
            </w:pPr>
          </w:p>
        </w:tc>
        <w:tc>
          <w:tcPr>
            <w:tcW w:w="900" w:type="dxa"/>
          </w:tcPr>
          <w:p w14:paraId="095039DF" w14:textId="77777777" w:rsidR="009149A0" w:rsidRDefault="009149A0" w:rsidP="001F0AD0">
            <w:pPr>
              <w:jc w:val="center"/>
              <w:rPr>
                <w:rFonts w:ascii="Arial" w:hAnsi="Arial" w:cs="Arial"/>
                <w:color w:val="000000"/>
                <w:szCs w:val="22"/>
              </w:rPr>
            </w:pPr>
          </w:p>
        </w:tc>
        <w:tc>
          <w:tcPr>
            <w:tcW w:w="1620" w:type="dxa"/>
          </w:tcPr>
          <w:p w14:paraId="095039E0" w14:textId="77777777" w:rsidR="009149A0" w:rsidRDefault="009149A0" w:rsidP="001F0AD0">
            <w:pPr>
              <w:jc w:val="center"/>
              <w:rPr>
                <w:rFonts w:ascii="Arial" w:hAnsi="Arial" w:cs="Arial"/>
                <w:color w:val="000000"/>
                <w:szCs w:val="22"/>
              </w:rPr>
            </w:pPr>
          </w:p>
        </w:tc>
        <w:tc>
          <w:tcPr>
            <w:tcW w:w="2970" w:type="dxa"/>
          </w:tcPr>
          <w:p w14:paraId="095039E1" w14:textId="77777777" w:rsidR="009149A0" w:rsidRDefault="009149A0" w:rsidP="001F0AD0">
            <w:pPr>
              <w:rPr>
                <w:rFonts w:ascii="Arial" w:hAnsi="Arial" w:cs="Arial"/>
                <w:color w:val="000000"/>
                <w:szCs w:val="22"/>
              </w:rPr>
            </w:pPr>
          </w:p>
        </w:tc>
      </w:tr>
      <w:tr w:rsidR="009149A0" w:rsidRPr="00323D16" w14:paraId="095039EA" w14:textId="77777777" w:rsidTr="001F0AD0">
        <w:tc>
          <w:tcPr>
            <w:tcW w:w="3438" w:type="dxa"/>
          </w:tcPr>
          <w:p w14:paraId="095039E3" w14:textId="77777777" w:rsidR="009149A0" w:rsidRDefault="009149A0" w:rsidP="001F0AD0">
            <w:pPr>
              <w:rPr>
                <w:rFonts w:ascii="Arial" w:hAnsi="Arial" w:cs="Arial"/>
                <w:color w:val="000000"/>
                <w:szCs w:val="22"/>
              </w:rPr>
            </w:pPr>
            <w:r>
              <w:rPr>
                <w:rFonts w:ascii="Arial" w:hAnsi="Arial" w:cs="Arial"/>
                <w:color w:val="000000"/>
                <w:szCs w:val="22"/>
              </w:rPr>
              <w:t>Kneeling/crawling</w:t>
            </w:r>
          </w:p>
        </w:tc>
        <w:tc>
          <w:tcPr>
            <w:tcW w:w="900" w:type="dxa"/>
          </w:tcPr>
          <w:p w14:paraId="095039E4"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900" w:type="dxa"/>
          </w:tcPr>
          <w:p w14:paraId="095039E5" w14:textId="77777777" w:rsidR="009149A0" w:rsidRDefault="009149A0" w:rsidP="001F0AD0">
            <w:pPr>
              <w:jc w:val="center"/>
              <w:rPr>
                <w:rFonts w:ascii="Arial" w:hAnsi="Arial" w:cs="Arial"/>
                <w:color w:val="000000"/>
                <w:szCs w:val="22"/>
              </w:rPr>
            </w:pPr>
          </w:p>
        </w:tc>
        <w:tc>
          <w:tcPr>
            <w:tcW w:w="900" w:type="dxa"/>
          </w:tcPr>
          <w:p w14:paraId="095039E6" w14:textId="77777777" w:rsidR="009149A0" w:rsidRDefault="009149A0" w:rsidP="001F0AD0">
            <w:pPr>
              <w:jc w:val="center"/>
              <w:rPr>
                <w:rFonts w:ascii="Arial" w:hAnsi="Arial" w:cs="Arial"/>
                <w:color w:val="000000"/>
                <w:szCs w:val="22"/>
              </w:rPr>
            </w:pPr>
          </w:p>
        </w:tc>
        <w:tc>
          <w:tcPr>
            <w:tcW w:w="900" w:type="dxa"/>
          </w:tcPr>
          <w:p w14:paraId="095039E7" w14:textId="77777777" w:rsidR="009149A0" w:rsidRDefault="009149A0" w:rsidP="001F0AD0">
            <w:pPr>
              <w:jc w:val="center"/>
              <w:rPr>
                <w:rFonts w:ascii="Arial" w:hAnsi="Arial" w:cs="Arial"/>
                <w:color w:val="000000"/>
                <w:szCs w:val="22"/>
              </w:rPr>
            </w:pPr>
          </w:p>
        </w:tc>
        <w:tc>
          <w:tcPr>
            <w:tcW w:w="1620" w:type="dxa"/>
          </w:tcPr>
          <w:p w14:paraId="095039E8" w14:textId="77777777" w:rsidR="009149A0" w:rsidRDefault="009149A0" w:rsidP="001F0AD0">
            <w:pPr>
              <w:jc w:val="center"/>
              <w:rPr>
                <w:rFonts w:ascii="Arial" w:hAnsi="Arial" w:cs="Arial"/>
                <w:color w:val="000000"/>
                <w:szCs w:val="22"/>
              </w:rPr>
            </w:pPr>
          </w:p>
        </w:tc>
        <w:tc>
          <w:tcPr>
            <w:tcW w:w="2970" w:type="dxa"/>
          </w:tcPr>
          <w:p w14:paraId="095039E9" w14:textId="77777777" w:rsidR="009149A0" w:rsidRDefault="009149A0" w:rsidP="001F0AD0">
            <w:pPr>
              <w:rPr>
                <w:rFonts w:ascii="Arial" w:hAnsi="Arial" w:cs="Arial"/>
                <w:color w:val="000000"/>
                <w:szCs w:val="22"/>
              </w:rPr>
            </w:pPr>
          </w:p>
        </w:tc>
      </w:tr>
      <w:tr w:rsidR="009149A0" w:rsidRPr="00323D16" w14:paraId="095039F2" w14:textId="77777777" w:rsidTr="001F0AD0">
        <w:tc>
          <w:tcPr>
            <w:tcW w:w="3438" w:type="dxa"/>
          </w:tcPr>
          <w:p w14:paraId="095039EB" w14:textId="77777777" w:rsidR="009149A0" w:rsidRDefault="009149A0" w:rsidP="001F0AD0">
            <w:pPr>
              <w:rPr>
                <w:rFonts w:ascii="Arial" w:hAnsi="Arial" w:cs="Arial"/>
                <w:color w:val="000000"/>
                <w:szCs w:val="22"/>
              </w:rPr>
            </w:pPr>
            <w:r>
              <w:rPr>
                <w:rFonts w:ascii="Arial" w:hAnsi="Arial" w:cs="Arial"/>
                <w:color w:val="000000"/>
                <w:szCs w:val="22"/>
              </w:rPr>
              <w:t>Stooping (bend at waist)</w:t>
            </w:r>
          </w:p>
        </w:tc>
        <w:tc>
          <w:tcPr>
            <w:tcW w:w="900" w:type="dxa"/>
          </w:tcPr>
          <w:p w14:paraId="095039EC"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900" w:type="dxa"/>
          </w:tcPr>
          <w:p w14:paraId="095039ED" w14:textId="77777777" w:rsidR="009149A0" w:rsidRDefault="009149A0" w:rsidP="001F0AD0">
            <w:pPr>
              <w:jc w:val="center"/>
              <w:rPr>
                <w:rFonts w:ascii="Arial" w:hAnsi="Arial" w:cs="Arial"/>
                <w:color w:val="000000"/>
                <w:szCs w:val="22"/>
              </w:rPr>
            </w:pPr>
          </w:p>
        </w:tc>
        <w:tc>
          <w:tcPr>
            <w:tcW w:w="900" w:type="dxa"/>
          </w:tcPr>
          <w:p w14:paraId="095039EE" w14:textId="77777777" w:rsidR="009149A0" w:rsidRDefault="009149A0" w:rsidP="001F0AD0">
            <w:pPr>
              <w:jc w:val="center"/>
              <w:rPr>
                <w:rFonts w:ascii="Arial" w:hAnsi="Arial" w:cs="Arial"/>
                <w:color w:val="000000"/>
                <w:szCs w:val="22"/>
              </w:rPr>
            </w:pPr>
          </w:p>
        </w:tc>
        <w:tc>
          <w:tcPr>
            <w:tcW w:w="900" w:type="dxa"/>
          </w:tcPr>
          <w:p w14:paraId="095039EF" w14:textId="77777777" w:rsidR="009149A0" w:rsidRDefault="009149A0" w:rsidP="001F0AD0">
            <w:pPr>
              <w:jc w:val="center"/>
              <w:rPr>
                <w:rFonts w:ascii="Arial" w:hAnsi="Arial" w:cs="Arial"/>
                <w:color w:val="000000"/>
                <w:szCs w:val="22"/>
              </w:rPr>
            </w:pPr>
          </w:p>
        </w:tc>
        <w:tc>
          <w:tcPr>
            <w:tcW w:w="1620" w:type="dxa"/>
          </w:tcPr>
          <w:p w14:paraId="095039F0" w14:textId="77777777" w:rsidR="009149A0" w:rsidRDefault="009149A0" w:rsidP="001F0AD0">
            <w:pPr>
              <w:jc w:val="center"/>
              <w:rPr>
                <w:rFonts w:ascii="Arial" w:hAnsi="Arial" w:cs="Arial"/>
                <w:color w:val="000000"/>
                <w:szCs w:val="22"/>
              </w:rPr>
            </w:pPr>
          </w:p>
        </w:tc>
        <w:tc>
          <w:tcPr>
            <w:tcW w:w="2970" w:type="dxa"/>
          </w:tcPr>
          <w:p w14:paraId="095039F1" w14:textId="77777777" w:rsidR="009149A0" w:rsidRDefault="009149A0" w:rsidP="001F0AD0">
            <w:pPr>
              <w:rPr>
                <w:rFonts w:ascii="Arial" w:hAnsi="Arial" w:cs="Arial"/>
                <w:color w:val="000000"/>
                <w:szCs w:val="22"/>
              </w:rPr>
            </w:pPr>
          </w:p>
        </w:tc>
      </w:tr>
      <w:tr w:rsidR="009149A0" w:rsidRPr="00323D16" w14:paraId="095039FA" w14:textId="77777777" w:rsidTr="001F0AD0">
        <w:tc>
          <w:tcPr>
            <w:tcW w:w="3438" w:type="dxa"/>
          </w:tcPr>
          <w:p w14:paraId="095039F3" w14:textId="77777777" w:rsidR="009149A0" w:rsidRDefault="009149A0" w:rsidP="001F0AD0">
            <w:pPr>
              <w:rPr>
                <w:rFonts w:ascii="Arial" w:hAnsi="Arial" w:cs="Arial"/>
                <w:color w:val="000000"/>
                <w:szCs w:val="22"/>
              </w:rPr>
            </w:pPr>
            <w:r>
              <w:rPr>
                <w:rFonts w:ascii="Arial" w:hAnsi="Arial" w:cs="Arial"/>
                <w:color w:val="000000"/>
                <w:szCs w:val="22"/>
              </w:rPr>
              <w:t>Twisting (knees/waist/neck)</w:t>
            </w:r>
          </w:p>
        </w:tc>
        <w:tc>
          <w:tcPr>
            <w:tcW w:w="900" w:type="dxa"/>
          </w:tcPr>
          <w:p w14:paraId="095039F4" w14:textId="77777777" w:rsidR="009149A0" w:rsidRDefault="009149A0" w:rsidP="001F0AD0">
            <w:pPr>
              <w:jc w:val="center"/>
              <w:rPr>
                <w:rFonts w:ascii="Arial" w:hAnsi="Arial" w:cs="Arial"/>
                <w:color w:val="000000"/>
                <w:szCs w:val="22"/>
              </w:rPr>
            </w:pPr>
          </w:p>
        </w:tc>
        <w:tc>
          <w:tcPr>
            <w:tcW w:w="900" w:type="dxa"/>
          </w:tcPr>
          <w:p w14:paraId="095039F5"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900" w:type="dxa"/>
          </w:tcPr>
          <w:p w14:paraId="095039F6" w14:textId="77777777" w:rsidR="009149A0" w:rsidRDefault="009149A0" w:rsidP="001F0AD0">
            <w:pPr>
              <w:jc w:val="center"/>
              <w:rPr>
                <w:rFonts w:ascii="Arial" w:hAnsi="Arial" w:cs="Arial"/>
                <w:color w:val="000000"/>
                <w:szCs w:val="22"/>
              </w:rPr>
            </w:pPr>
          </w:p>
        </w:tc>
        <w:tc>
          <w:tcPr>
            <w:tcW w:w="900" w:type="dxa"/>
          </w:tcPr>
          <w:p w14:paraId="095039F7" w14:textId="77777777" w:rsidR="009149A0" w:rsidRDefault="009149A0" w:rsidP="001F0AD0">
            <w:pPr>
              <w:jc w:val="center"/>
              <w:rPr>
                <w:rFonts w:ascii="Arial" w:hAnsi="Arial" w:cs="Arial"/>
                <w:color w:val="000000"/>
                <w:szCs w:val="22"/>
              </w:rPr>
            </w:pPr>
          </w:p>
        </w:tc>
        <w:tc>
          <w:tcPr>
            <w:tcW w:w="1620" w:type="dxa"/>
          </w:tcPr>
          <w:p w14:paraId="095039F8" w14:textId="77777777" w:rsidR="009149A0" w:rsidRDefault="009149A0" w:rsidP="001F0AD0">
            <w:pPr>
              <w:jc w:val="center"/>
              <w:rPr>
                <w:rFonts w:ascii="Arial" w:hAnsi="Arial" w:cs="Arial"/>
                <w:color w:val="000000"/>
                <w:szCs w:val="22"/>
              </w:rPr>
            </w:pPr>
          </w:p>
        </w:tc>
        <w:tc>
          <w:tcPr>
            <w:tcW w:w="2970" w:type="dxa"/>
          </w:tcPr>
          <w:p w14:paraId="095039F9" w14:textId="77777777" w:rsidR="009149A0" w:rsidRDefault="009149A0" w:rsidP="001F0AD0">
            <w:pPr>
              <w:rPr>
                <w:rFonts w:ascii="Arial" w:hAnsi="Arial" w:cs="Arial"/>
                <w:color w:val="000000"/>
                <w:szCs w:val="22"/>
              </w:rPr>
            </w:pPr>
          </w:p>
        </w:tc>
      </w:tr>
      <w:tr w:rsidR="009149A0" w:rsidRPr="00323D16" w14:paraId="09503A02" w14:textId="77777777" w:rsidTr="001F0AD0">
        <w:tc>
          <w:tcPr>
            <w:tcW w:w="3438" w:type="dxa"/>
          </w:tcPr>
          <w:p w14:paraId="095039FB" w14:textId="77777777" w:rsidR="009149A0" w:rsidRDefault="009149A0" w:rsidP="001F0AD0">
            <w:pPr>
              <w:rPr>
                <w:rFonts w:ascii="Arial" w:hAnsi="Arial" w:cs="Arial"/>
                <w:color w:val="000000"/>
                <w:szCs w:val="22"/>
              </w:rPr>
            </w:pPr>
            <w:r>
              <w:rPr>
                <w:rFonts w:ascii="Arial" w:hAnsi="Arial" w:cs="Arial"/>
                <w:color w:val="000000"/>
                <w:szCs w:val="22"/>
              </w:rPr>
              <w:t>Turning/Pivoting</w:t>
            </w:r>
          </w:p>
        </w:tc>
        <w:tc>
          <w:tcPr>
            <w:tcW w:w="900" w:type="dxa"/>
          </w:tcPr>
          <w:p w14:paraId="095039FC" w14:textId="77777777" w:rsidR="009149A0" w:rsidRDefault="009149A0" w:rsidP="001F0AD0">
            <w:pPr>
              <w:jc w:val="center"/>
              <w:rPr>
                <w:rFonts w:ascii="Arial" w:hAnsi="Arial" w:cs="Arial"/>
                <w:color w:val="000000"/>
                <w:szCs w:val="22"/>
              </w:rPr>
            </w:pPr>
          </w:p>
        </w:tc>
        <w:tc>
          <w:tcPr>
            <w:tcW w:w="900" w:type="dxa"/>
          </w:tcPr>
          <w:p w14:paraId="095039FD"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900" w:type="dxa"/>
          </w:tcPr>
          <w:p w14:paraId="095039FE" w14:textId="77777777" w:rsidR="009149A0" w:rsidRDefault="009149A0" w:rsidP="001F0AD0">
            <w:pPr>
              <w:jc w:val="center"/>
              <w:rPr>
                <w:rFonts w:ascii="Arial" w:hAnsi="Arial" w:cs="Arial"/>
                <w:color w:val="000000"/>
                <w:szCs w:val="22"/>
              </w:rPr>
            </w:pPr>
          </w:p>
        </w:tc>
        <w:tc>
          <w:tcPr>
            <w:tcW w:w="900" w:type="dxa"/>
          </w:tcPr>
          <w:p w14:paraId="095039FF" w14:textId="77777777" w:rsidR="009149A0" w:rsidRDefault="009149A0" w:rsidP="001F0AD0">
            <w:pPr>
              <w:jc w:val="center"/>
              <w:rPr>
                <w:rFonts w:ascii="Arial" w:hAnsi="Arial" w:cs="Arial"/>
                <w:color w:val="000000"/>
                <w:szCs w:val="22"/>
              </w:rPr>
            </w:pPr>
          </w:p>
        </w:tc>
        <w:tc>
          <w:tcPr>
            <w:tcW w:w="1620" w:type="dxa"/>
          </w:tcPr>
          <w:p w14:paraId="09503A00" w14:textId="77777777" w:rsidR="009149A0" w:rsidRDefault="009149A0" w:rsidP="001F0AD0">
            <w:pPr>
              <w:jc w:val="center"/>
              <w:rPr>
                <w:rFonts w:ascii="Arial" w:hAnsi="Arial" w:cs="Arial"/>
                <w:color w:val="000000"/>
                <w:szCs w:val="22"/>
              </w:rPr>
            </w:pPr>
          </w:p>
        </w:tc>
        <w:tc>
          <w:tcPr>
            <w:tcW w:w="2970" w:type="dxa"/>
          </w:tcPr>
          <w:p w14:paraId="09503A01" w14:textId="77777777" w:rsidR="009149A0" w:rsidRDefault="009149A0" w:rsidP="001F0AD0">
            <w:pPr>
              <w:rPr>
                <w:rFonts w:ascii="Arial" w:hAnsi="Arial" w:cs="Arial"/>
                <w:color w:val="000000"/>
                <w:szCs w:val="22"/>
              </w:rPr>
            </w:pPr>
          </w:p>
        </w:tc>
      </w:tr>
      <w:tr w:rsidR="009149A0" w:rsidRPr="00323D16" w14:paraId="09503A0A" w14:textId="77777777" w:rsidTr="001F0AD0">
        <w:tc>
          <w:tcPr>
            <w:tcW w:w="3438" w:type="dxa"/>
          </w:tcPr>
          <w:p w14:paraId="09503A03" w14:textId="77777777" w:rsidR="009149A0" w:rsidRDefault="009149A0" w:rsidP="001F0AD0">
            <w:pPr>
              <w:rPr>
                <w:rFonts w:ascii="Arial" w:hAnsi="Arial" w:cs="Arial"/>
                <w:color w:val="000000"/>
                <w:szCs w:val="22"/>
              </w:rPr>
            </w:pPr>
            <w:r>
              <w:rPr>
                <w:rFonts w:ascii="Arial" w:hAnsi="Arial" w:cs="Arial"/>
                <w:color w:val="000000"/>
                <w:szCs w:val="22"/>
              </w:rPr>
              <w:t>Climbing</w:t>
            </w:r>
          </w:p>
        </w:tc>
        <w:tc>
          <w:tcPr>
            <w:tcW w:w="900" w:type="dxa"/>
          </w:tcPr>
          <w:p w14:paraId="09503A04"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900" w:type="dxa"/>
          </w:tcPr>
          <w:p w14:paraId="09503A05" w14:textId="77777777" w:rsidR="009149A0" w:rsidRDefault="009149A0" w:rsidP="001F0AD0">
            <w:pPr>
              <w:jc w:val="center"/>
              <w:rPr>
                <w:rFonts w:ascii="Arial" w:hAnsi="Arial" w:cs="Arial"/>
                <w:color w:val="000000"/>
                <w:szCs w:val="22"/>
              </w:rPr>
            </w:pPr>
          </w:p>
        </w:tc>
        <w:tc>
          <w:tcPr>
            <w:tcW w:w="900" w:type="dxa"/>
          </w:tcPr>
          <w:p w14:paraId="09503A06" w14:textId="77777777" w:rsidR="009149A0" w:rsidRDefault="009149A0" w:rsidP="001F0AD0">
            <w:pPr>
              <w:jc w:val="center"/>
              <w:rPr>
                <w:rFonts w:ascii="Arial" w:hAnsi="Arial" w:cs="Arial"/>
                <w:color w:val="000000"/>
                <w:szCs w:val="22"/>
              </w:rPr>
            </w:pPr>
          </w:p>
        </w:tc>
        <w:tc>
          <w:tcPr>
            <w:tcW w:w="900" w:type="dxa"/>
          </w:tcPr>
          <w:p w14:paraId="09503A07" w14:textId="77777777" w:rsidR="009149A0" w:rsidRDefault="009149A0" w:rsidP="001F0AD0">
            <w:pPr>
              <w:jc w:val="center"/>
              <w:rPr>
                <w:rFonts w:ascii="Arial" w:hAnsi="Arial" w:cs="Arial"/>
                <w:color w:val="000000"/>
                <w:szCs w:val="22"/>
              </w:rPr>
            </w:pPr>
          </w:p>
        </w:tc>
        <w:tc>
          <w:tcPr>
            <w:tcW w:w="1620" w:type="dxa"/>
          </w:tcPr>
          <w:p w14:paraId="09503A08" w14:textId="77777777" w:rsidR="009149A0" w:rsidRDefault="009149A0" w:rsidP="001F0AD0">
            <w:pPr>
              <w:jc w:val="center"/>
              <w:rPr>
                <w:rFonts w:ascii="Arial" w:hAnsi="Arial" w:cs="Arial"/>
                <w:color w:val="000000"/>
                <w:szCs w:val="22"/>
              </w:rPr>
            </w:pPr>
          </w:p>
        </w:tc>
        <w:tc>
          <w:tcPr>
            <w:tcW w:w="2970" w:type="dxa"/>
          </w:tcPr>
          <w:p w14:paraId="09503A09" w14:textId="77777777" w:rsidR="009149A0" w:rsidRDefault="009149A0" w:rsidP="001F0AD0">
            <w:pPr>
              <w:rPr>
                <w:rFonts w:ascii="Arial" w:hAnsi="Arial" w:cs="Arial"/>
                <w:color w:val="000000"/>
                <w:szCs w:val="22"/>
              </w:rPr>
            </w:pPr>
          </w:p>
        </w:tc>
      </w:tr>
      <w:tr w:rsidR="009149A0" w:rsidRPr="00323D16" w14:paraId="09503A12" w14:textId="77777777" w:rsidTr="001F0AD0">
        <w:tc>
          <w:tcPr>
            <w:tcW w:w="3438" w:type="dxa"/>
          </w:tcPr>
          <w:p w14:paraId="09503A0B" w14:textId="77777777" w:rsidR="009149A0" w:rsidRDefault="009149A0" w:rsidP="001F0AD0">
            <w:pPr>
              <w:rPr>
                <w:rFonts w:ascii="Arial" w:hAnsi="Arial" w:cs="Arial"/>
                <w:color w:val="000000"/>
                <w:szCs w:val="22"/>
              </w:rPr>
            </w:pPr>
            <w:r>
              <w:rPr>
                <w:rFonts w:ascii="Arial" w:hAnsi="Arial" w:cs="Arial"/>
                <w:color w:val="000000"/>
                <w:szCs w:val="22"/>
              </w:rPr>
              <w:t>Balancing</w:t>
            </w:r>
          </w:p>
        </w:tc>
        <w:tc>
          <w:tcPr>
            <w:tcW w:w="900" w:type="dxa"/>
          </w:tcPr>
          <w:p w14:paraId="09503A0C" w14:textId="77777777" w:rsidR="009149A0" w:rsidRDefault="009149A0" w:rsidP="001F0AD0">
            <w:pPr>
              <w:jc w:val="center"/>
              <w:rPr>
                <w:rFonts w:ascii="Arial" w:hAnsi="Arial" w:cs="Arial"/>
                <w:color w:val="000000"/>
                <w:szCs w:val="22"/>
              </w:rPr>
            </w:pPr>
          </w:p>
        </w:tc>
        <w:tc>
          <w:tcPr>
            <w:tcW w:w="900" w:type="dxa"/>
          </w:tcPr>
          <w:p w14:paraId="09503A0D"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900" w:type="dxa"/>
          </w:tcPr>
          <w:p w14:paraId="09503A0E" w14:textId="77777777" w:rsidR="009149A0" w:rsidRDefault="009149A0" w:rsidP="001F0AD0">
            <w:pPr>
              <w:jc w:val="center"/>
              <w:rPr>
                <w:rFonts w:ascii="Arial" w:hAnsi="Arial" w:cs="Arial"/>
                <w:color w:val="000000"/>
                <w:szCs w:val="22"/>
              </w:rPr>
            </w:pPr>
          </w:p>
        </w:tc>
        <w:tc>
          <w:tcPr>
            <w:tcW w:w="900" w:type="dxa"/>
          </w:tcPr>
          <w:p w14:paraId="09503A0F" w14:textId="77777777" w:rsidR="009149A0" w:rsidRDefault="009149A0" w:rsidP="001F0AD0">
            <w:pPr>
              <w:jc w:val="center"/>
              <w:rPr>
                <w:rFonts w:ascii="Arial" w:hAnsi="Arial" w:cs="Arial"/>
                <w:color w:val="000000"/>
                <w:szCs w:val="22"/>
              </w:rPr>
            </w:pPr>
          </w:p>
        </w:tc>
        <w:tc>
          <w:tcPr>
            <w:tcW w:w="1620" w:type="dxa"/>
          </w:tcPr>
          <w:p w14:paraId="09503A10" w14:textId="77777777" w:rsidR="009149A0" w:rsidRDefault="009149A0" w:rsidP="001F0AD0">
            <w:pPr>
              <w:jc w:val="center"/>
              <w:rPr>
                <w:rFonts w:ascii="Arial" w:hAnsi="Arial" w:cs="Arial"/>
                <w:color w:val="000000"/>
                <w:szCs w:val="22"/>
              </w:rPr>
            </w:pPr>
          </w:p>
        </w:tc>
        <w:tc>
          <w:tcPr>
            <w:tcW w:w="2970" w:type="dxa"/>
          </w:tcPr>
          <w:p w14:paraId="09503A11" w14:textId="77777777" w:rsidR="009149A0" w:rsidRDefault="009149A0" w:rsidP="001F0AD0">
            <w:pPr>
              <w:rPr>
                <w:rFonts w:ascii="Arial" w:hAnsi="Arial" w:cs="Arial"/>
                <w:color w:val="000000"/>
                <w:szCs w:val="22"/>
              </w:rPr>
            </w:pPr>
          </w:p>
        </w:tc>
      </w:tr>
      <w:tr w:rsidR="009149A0" w:rsidRPr="00323D16" w14:paraId="09503A1A" w14:textId="77777777" w:rsidTr="001F0AD0">
        <w:tc>
          <w:tcPr>
            <w:tcW w:w="3438" w:type="dxa"/>
          </w:tcPr>
          <w:p w14:paraId="09503A13" w14:textId="77777777" w:rsidR="009149A0" w:rsidRDefault="009149A0" w:rsidP="001F0AD0">
            <w:pPr>
              <w:rPr>
                <w:rFonts w:ascii="Arial" w:hAnsi="Arial" w:cs="Arial"/>
                <w:color w:val="000000"/>
                <w:szCs w:val="22"/>
              </w:rPr>
            </w:pPr>
            <w:r>
              <w:rPr>
                <w:rFonts w:ascii="Arial" w:hAnsi="Arial" w:cs="Arial"/>
                <w:color w:val="000000"/>
                <w:szCs w:val="22"/>
              </w:rPr>
              <w:t>Reaching overhead</w:t>
            </w:r>
          </w:p>
        </w:tc>
        <w:tc>
          <w:tcPr>
            <w:tcW w:w="900" w:type="dxa"/>
          </w:tcPr>
          <w:p w14:paraId="09503A14" w14:textId="77777777" w:rsidR="009149A0" w:rsidRDefault="009149A0" w:rsidP="001F0AD0">
            <w:pPr>
              <w:jc w:val="center"/>
              <w:rPr>
                <w:rFonts w:ascii="Arial" w:hAnsi="Arial" w:cs="Arial"/>
                <w:color w:val="000000"/>
                <w:szCs w:val="22"/>
              </w:rPr>
            </w:pPr>
          </w:p>
        </w:tc>
        <w:tc>
          <w:tcPr>
            <w:tcW w:w="900" w:type="dxa"/>
          </w:tcPr>
          <w:p w14:paraId="09503A15"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900" w:type="dxa"/>
          </w:tcPr>
          <w:p w14:paraId="09503A16" w14:textId="77777777" w:rsidR="009149A0" w:rsidRDefault="009149A0" w:rsidP="001F0AD0">
            <w:pPr>
              <w:jc w:val="center"/>
              <w:rPr>
                <w:rFonts w:ascii="Arial" w:hAnsi="Arial" w:cs="Arial"/>
                <w:color w:val="000000"/>
                <w:szCs w:val="22"/>
              </w:rPr>
            </w:pPr>
          </w:p>
        </w:tc>
        <w:tc>
          <w:tcPr>
            <w:tcW w:w="900" w:type="dxa"/>
          </w:tcPr>
          <w:p w14:paraId="09503A17" w14:textId="77777777" w:rsidR="009149A0" w:rsidRDefault="009149A0" w:rsidP="001F0AD0">
            <w:pPr>
              <w:jc w:val="center"/>
              <w:rPr>
                <w:rFonts w:ascii="Arial" w:hAnsi="Arial" w:cs="Arial"/>
                <w:color w:val="000000"/>
                <w:szCs w:val="22"/>
              </w:rPr>
            </w:pPr>
          </w:p>
        </w:tc>
        <w:tc>
          <w:tcPr>
            <w:tcW w:w="1620" w:type="dxa"/>
          </w:tcPr>
          <w:p w14:paraId="09503A18" w14:textId="77777777" w:rsidR="009149A0" w:rsidRDefault="009149A0" w:rsidP="001F0AD0">
            <w:pPr>
              <w:jc w:val="center"/>
              <w:rPr>
                <w:rFonts w:ascii="Arial" w:hAnsi="Arial" w:cs="Arial"/>
                <w:color w:val="000000"/>
                <w:szCs w:val="22"/>
              </w:rPr>
            </w:pPr>
          </w:p>
        </w:tc>
        <w:tc>
          <w:tcPr>
            <w:tcW w:w="2970" w:type="dxa"/>
          </w:tcPr>
          <w:p w14:paraId="09503A19" w14:textId="77777777" w:rsidR="009149A0" w:rsidRDefault="009149A0" w:rsidP="001F0AD0">
            <w:pPr>
              <w:rPr>
                <w:rFonts w:ascii="Arial" w:hAnsi="Arial" w:cs="Arial"/>
                <w:color w:val="000000"/>
                <w:szCs w:val="22"/>
              </w:rPr>
            </w:pPr>
          </w:p>
        </w:tc>
      </w:tr>
      <w:tr w:rsidR="009149A0" w:rsidRPr="00323D16" w14:paraId="09503A22" w14:textId="77777777" w:rsidTr="001F0AD0">
        <w:tc>
          <w:tcPr>
            <w:tcW w:w="3438" w:type="dxa"/>
          </w:tcPr>
          <w:p w14:paraId="09503A1B" w14:textId="77777777" w:rsidR="009149A0" w:rsidRDefault="009149A0" w:rsidP="001F0AD0">
            <w:pPr>
              <w:rPr>
                <w:rFonts w:ascii="Arial" w:hAnsi="Arial" w:cs="Arial"/>
                <w:color w:val="000000"/>
                <w:szCs w:val="22"/>
              </w:rPr>
            </w:pPr>
            <w:r>
              <w:rPr>
                <w:rFonts w:ascii="Arial" w:hAnsi="Arial" w:cs="Arial"/>
                <w:color w:val="000000"/>
                <w:szCs w:val="22"/>
              </w:rPr>
              <w:t>Reaching extension</w:t>
            </w:r>
          </w:p>
        </w:tc>
        <w:tc>
          <w:tcPr>
            <w:tcW w:w="900" w:type="dxa"/>
          </w:tcPr>
          <w:p w14:paraId="09503A1C" w14:textId="77777777" w:rsidR="009149A0" w:rsidRDefault="009149A0" w:rsidP="001F0AD0">
            <w:pPr>
              <w:jc w:val="center"/>
              <w:rPr>
                <w:rFonts w:ascii="Arial" w:hAnsi="Arial" w:cs="Arial"/>
                <w:color w:val="000000"/>
                <w:szCs w:val="22"/>
              </w:rPr>
            </w:pPr>
          </w:p>
        </w:tc>
        <w:tc>
          <w:tcPr>
            <w:tcW w:w="900" w:type="dxa"/>
          </w:tcPr>
          <w:p w14:paraId="09503A1D"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900" w:type="dxa"/>
          </w:tcPr>
          <w:p w14:paraId="09503A1E" w14:textId="77777777" w:rsidR="009149A0" w:rsidRDefault="009149A0" w:rsidP="001F0AD0">
            <w:pPr>
              <w:jc w:val="center"/>
              <w:rPr>
                <w:rFonts w:ascii="Arial" w:hAnsi="Arial" w:cs="Arial"/>
                <w:color w:val="000000"/>
                <w:szCs w:val="22"/>
              </w:rPr>
            </w:pPr>
          </w:p>
        </w:tc>
        <w:tc>
          <w:tcPr>
            <w:tcW w:w="900" w:type="dxa"/>
          </w:tcPr>
          <w:p w14:paraId="09503A1F" w14:textId="77777777" w:rsidR="009149A0" w:rsidRDefault="009149A0" w:rsidP="001F0AD0">
            <w:pPr>
              <w:jc w:val="center"/>
              <w:rPr>
                <w:rFonts w:ascii="Arial" w:hAnsi="Arial" w:cs="Arial"/>
                <w:color w:val="000000"/>
                <w:szCs w:val="22"/>
              </w:rPr>
            </w:pPr>
          </w:p>
        </w:tc>
        <w:tc>
          <w:tcPr>
            <w:tcW w:w="1620" w:type="dxa"/>
          </w:tcPr>
          <w:p w14:paraId="09503A20" w14:textId="77777777" w:rsidR="009149A0" w:rsidRDefault="009149A0" w:rsidP="001F0AD0">
            <w:pPr>
              <w:jc w:val="center"/>
              <w:rPr>
                <w:rFonts w:ascii="Arial" w:hAnsi="Arial" w:cs="Arial"/>
                <w:color w:val="000000"/>
                <w:szCs w:val="22"/>
              </w:rPr>
            </w:pPr>
          </w:p>
        </w:tc>
        <w:tc>
          <w:tcPr>
            <w:tcW w:w="2970" w:type="dxa"/>
          </w:tcPr>
          <w:p w14:paraId="09503A21" w14:textId="77777777" w:rsidR="009149A0" w:rsidRDefault="009149A0" w:rsidP="001F0AD0">
            <w:pPr>
              <w:rPr>
                <w:rFonts w:ascii="Arial" w:hAnsi="Arial" w:cs="Arial"/>
                <w:color w:val="000000"/>
                <w:szCs w:val="22"/>
              </w:rPr>
            </w:pPr>
          </w:p>
        </w:tc>
      </w:tr>
      <w:tr w:rsidR="009149A0" w:rsidRPr="00323D16" w14:paraId="09503A2A" w14:textId="77777777" w:rsidTr="001F0AD0">
        <w:tc>
          <w:tcPr>
            <w:tcW w:w="3438" w:type="dxa"/>
          </w:tcPr>
          <w:p w14:paraId="09503A23" w14:textId="77777777" w:rsidR="009149A0" w:rsidRDefault="009149A0" w:rsidP="001F0AD0">
            <w:pPr>
              <w:rPr>
                <w:rFonts w:ascii="Arial" w:hAnsi="Arial" w:cs="Arial"/>
                <w:color w:val="000000"/>
                <w:szCs w:val="22"/>
              </w:rPr>
            </w:pPr>
            <w:r>
              <w:rPr>
                <w:rFonts w:ascii="Arial" w:hAnsi="Arial" w:cs="Arial"/>
                <w:color w:val="000000"/>
                <w:szCs w:val="22"/>
              </w:rPr>
              <w:t>Grasping</w:t>
            </w:r>
          </w:p>
        </w:tc>
        <w:tc>
          <w:tcPr>
            <w:tcW w:w="900" w:type="dxa"/>
          </w:tcPr>
          <w:p w14:paraId="09503A24" w14:textId="77777777" w:rsidR="009149A0" w:rsidRDefault="009149A0" w:rsidP="001F0AD0">
            <w:pPr>
              <w:jc w:val="center"/>
              <w:rPr>
                <w:rFonts w:ascii="Arial" w:hAnsi="Arial" w:cs="Arial"/>
                <w:color w:val="000000"/>
                <w:szCs w:val="22"/>
              </w:rPr>
            </w:pPr>
          </w:p>
        </w:tc>
        <w:tc>
          <w:tcPr>
            <w:tcW w:w="900" w:type="dxa"/>
          </w:tcPr>
          <w:p w14:paraId="09503A25"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900" w:type="dxa"/>
          </w:tcPr>
          <w:p w14:paraId="09503A26" w14:textId="77777777" w:rsidR="009149A0" w:rsidRDefault="009149A0" w:rsidP="001F0AD0">
            <w:pPr>
              <w:jc w:val="center"/>
              <w:rPr>
                <w:rFonts w:ascii="Arial" w:hAnsi="Arial" w:cs="Arial"/>
                <w:color w:val="000000"/>
                <w:szCs w:val="22"/>
              </w:rPr>
            </w:pPr>
          </w:p>
        </w:tc>
        <w:tc>
          <w:tcPr>
            <w:tcW w:w="900" w:type="dxa"/>
          </w:tcPr>
          <w:p w14:paraId="09503A27" w14:textId="77777777" w:rsidR="009149A0" w:rsidRDefault="009149A0" w:rsidP="001F0AD0">
            <w:pPr>
              <w:jc w:val="center"/>
              <w:rPr>
                <w:rFonts w:ascii="Arial" w:hAnsi="Arial" w:cs="Arial"/>
                <w:color w:val="000000"/>
                <w:szCs w:val="22"/>
              </w:rPr>
            </w:pPr>
          </w:p>
        </w:tc>
        <w:tc>
          <w:tcPr>
            <w:tcW w:w="1620" w:type="dxa"/>
          </w:tcPr>
          <w:p w14:paraId="09503A28" w14:textId="77777777" w:rsidR="009149A0" w:rsidRDefault="009149A0" w:rsidP="001F0AD0">
            <w:pPr>
              <w:jc w:val="center"/>
              <w:rPr>
                <w:rFonts w:ascii="Arial" w:hAnsi="Arial" w:cs="Arial"/>
                <w:color w:val="000000"/>
                <w:szCs w:val="22"/>
              </w:rPr>
            </w:pPr>
          </w:p>
        </w:tc>
        <w:tc>
          <w:tcPr>
            <w:tcW w:w="2970" w:type="dxa"/>
          </w:tcPr>
          <w:p w14:paraId="09503A29" w14:textId="77777777" w:rsidR="009149A0" w:rsidRDefault="009149A0" w:rsidP="001F0AD0">
            <w:pPr>
              <w:rPr>
                <w:rFonts w:ascii="Arial" w:hAnsi="Arial" w:cs="Arial"/>
                <w:color w:val="000000"/>
                <w:szCs w:val="22"/>
              </w:rPr>
            </w:pPr>
          </w:p>
        </w:tc>
      </w:tr>
      <w:tr w:rsidR="009149A0" w:rsidRPr="00323D16" w14:paraId="09503A32" w14:textId="77777777" w:rsidTr="001F0AD0">
        <w:tc>
          <w:tcPr>
            <w:tcW w:w="3438" w:type="dxa"/>
          </w:tcPr>
          <w:p w14:paraId="09503A2B" w14:textId="77777777" w:rsidR="009149A0" w:rsidRDefault="009149A0" w:rsidP="001F0AD0">
            <w:pPr>
              <w:rPr>
                <w:rFonts w:ascii="Arial" w:hAnsi="Arial" w:cs="Arial"/>
                <w:color w:val="000000"/>
                <w:szCs w:val="22"/>
              </w:rPr>
            </w:pPr>
            <w:r>
              <w:rPr>
                <w:rFonts w:ascii="Arial" w:hAnsi="Arial" w:cs="Arial"/>
                <w:color w:val="000000"/>
                <w:szCs w:val="22"/>
              </w:rPr>
              <w:t>Pinching</w:t>
            </w:r>
          </w:p>
        </w:tc>
        <w:tc>
          <w:tcPr>
            <w:tcW w:w="900" w:type="dxa"/>
          </w:tcPr>
          <w:p w14:paraId="09503A2C" w14:textId="77777777" w:rsidR="009149A0" w:rsidRDefault="009149A0" w:rsidP="001F0AD0">
            <w:pPr>
              <w:jc w:val="center"/>
              <w:rPr>
                <w:rFonts w:ascii="Arial" w:hAnsi="Arial" w:cs="Arial"/>
                <w:color w:val="000000"/>
                <w:szCs w:val="22"/>
              </w:rPr>
            </w:pPr>
          </w:p>
        </w:tc>
        <w:tc>
          <w:tcPr>
            <w:tcW w:w="900" w:type="dxa"/>
          </w:tcPr>
          <w:p w14:paraId="09503A2D"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900" w:type="dxa"/>
          </w:tcPr>
          <w:p w14:paraId="09503A2E" w14:textId="77777777" w:rsidR="009149A0" w:rsidRDefault="009149A0" w:rsidP="001F0AD0">
            <w:pPr>
              <w:jc w:val="center"/>
              <w:rPr>
                <w:rFonts w:ascii="Arial" w:hAnsi="Arial" w:cs="Arial"/>
                <w:color w:val="000000"/>
                <w:szCs w:val="22"/>
              </w:rPr>
            </w:pPr>
          </w:p>
        </w:tc>
        <w:tc>
          <w:tcPr>
            <w:tcW w:w="900" w:type="dxa"/>
          </w:tcPr>
          <w:p w14:paraId="09503A2F" w14:textId="77777777" w:rsidR="009149A0" w:rsidRDefault="009149A0" w:rsidP="001F0AD0">
            <w:pPr>
              <w:jc w:val="center"/>
              <w:rPr>
                <w:rFonts w:ascii="Arial" w:hAnsi="Arial" w:cs="Arial"/>
                <w:color w:val="000000"/>
                <w:szCs w:val="22"/>
              </w:rPr>
            </w:pPr>
          </w:p>
        </w:tc>
        <w:tc>
          <w:tcPr>
            <w:tcW w:w="1620" w:type="dxa"/>
          </w:tcPr>
          <w:p w14:paraId="09503A30" w14:textId="77777777" w:rsidR="009149A0" w:rsidRDefault="009149A0" w:rsidP="001F0AD0">
            <w:pPr>
              <w:jc w:val="center"/>
              <w:rPr>
                <w:rFonts w:ascii="Arial" w:hAnsi="Arial" w:cs="Arial"/>
                <w:color w:val="000000"/>
                <w:szCs w:val="22"/>
              </w:rPr>
            </w:pPr>
          </w:p>
        </w:tc>
        <w:tc>
          <w:tcPr>
            <w:tcW w:w="2970" w:type="dxa"/>
          </w:tcPr>
          <w:p w14:paraId="09503A31" w14:textId="77777777" w:rsidR="009149A0" w:rsidRDefault="009149A0" w:rsidP="001F0AD0">
            <w:pPr>
              <w:rPr>
                <w:rFonts w:ascii="Arial" w:hAnsi="Arial" w:cs="Arial"/>
                <w:color w:val="000000"/>
                <w:szCs w:val="22"/>
              </w:rPr>
            </w:pPr>
          </w:p>
        </w:tc>
      </w:tr>
      <w:tr w:rsidR="009149A0" w:rsidRPr="00323D16" w14:paraId="09503A3A" w14:textId="77777777" w:rsidTr="001F0AD0">
        <w:tc>
          <w:tcPr>
            <w:tcW w:w="3438" w:type="dxa"/>
            <w:tcBorders>
              <w:bottom w:val="nil"/>
            </w:tcBorders>
          </w:tcPr>
          <w:p w14:paraId="09503A33" w14:textId="77777777" w:rsidR="009149A0" w:rsidRDefault="009149A0" w:rsidP="001F0AD0">
            <w:pPr>
              <w:rPr>
                <w:rFonts w:ascii="Arial" w:hAnsi="Arial" w:cs="Arial"/>
                <w:color w:val="000000"/>
                <w:szCs w:val="22"/>
              </w:rPr>
            </w:pPr>
            <w:r>
              <w:rPr>
                <w:rFonts w:ascii="Arial" w:hAnsi="Arial" w:cs="Arial"/>
                <w:color w:val="000000"/>
                <w:szCs w:val="22"/>
              </w:rPr>
              <w:t xml:space="preserve">Pushing/Pulling:              </w:t>
            </w:r>
          </w:p>
        </w:tc>
        <w:tc>
          <w:tcPr>
            <w:tcW w:w="900" w:type="dxa"/>
          </w:tcPr>
          <w:p w14:paraId="09503A34" w14:textId="77777777" w:rsidR="009149A0" w:rsidRDefault="009149A0" w:rsidP="001F0AD0">
            <w:pPr>
              <w:jc w:val="center"/>
              <w:rPr>
                <w:rFonts w:ascii="Arial" w:hAnsi="Arial" w:cs="Arial"/>
                <w:color w:val="000000"/>
                <w:szCs w:val="22"/>
              </w:rPr>
            </w:pPr>
          </w:p>
        </w:tc>
        <w:tc>
          <w:tcPr>
            <w:tcW w:w="900" w:type="dxa"/>
          </w:tcPr>
          <w:p w14:paraId="09503A35" w14:textId="77777777" w:rsidR="009149A0" w:rsidRDefault="009149A0" w:rsidP="001F0AD0">
            <w:pPr>
              <w:jc w:val="center"/>
              <w:rPr>
                <w:rFonts w:ascii="Arial" w:hAnsi="Arial" w:cs="Arial"/>
                <w:color w:val="000000"/>
                <w:szCs w:val="22"/>
              </w:rPr>
            </w:pPr>
            <w:r>
              <w:rPr>
                <w:rFonts w:ascii="Arial" w:hAnsi="Arial" w:cs="Arial"/>
                <w:color w:val="000000"/>
                <w:szCs w:val="22"/>
              </w:rPr>
              <w:sym w:font="Wingdings" w:char="F0FC"/>
            </w:r>
          </w:p>
        </w:tc>
        <w:tc>
          <w:tcPr>
            <w:tcW w:w="900" w:type="dxa"/>
          </w:tcPr>
          <w:p w14:paraId="09503A36" w14:textId="77777777" w:rsidR="009149A0" w:rsidRDefault="009149A0" w:rsidP="001F0AD0">
            <w:pPr>
              <w:jc w:val="center"/>
              <w:rPr>
                <w:rFonts w:ascii="Arial" w:hAnsi="Arial" w:cs="Arial"/>
                <w:color w:val="000000"/>
                <w:szCs w:val="22"/>
              </w:rPr>
            </w:pPr>
          </w:p>
        </w:tc>
        <w:tc>
          <w:tcPr>
            <w:tcW w:w="900" w:type="dxa"/>
          </w:tcPr>
          <w:p w14:paraId="09503A37" w14:textId="77777777" w:rsidR="009149A0" w:rsidRDefault="009149A0" w:rsidP="001F0AD0">
            <w:pPr>
              <w:jc w:val="center"/>
              <w:rPr>
                <w:rFonts w:ascii="Arial" w:hAnsi="Arial" w:cs="Arial"/>
                <w:color w:val="000000"/>
                <w:szCs w:val="22"/>
              </w:rPr>
            </w:pPr>
          </w:p>
        </w:tc>
        <w:tc>
          <w:tcPr>
            <w:tcW w:w="1620" w:type="dxa"/>
          </w:tcPr>
          <w:p w14:paraId="09503A38" w14:textId="77777777" w:rsidR="009149A0" w:rsidRDefault="009149A0" w:rsidP="001F0AD0">
            <w:pPr>
              <w:jc w:val="center"/>
              <w:rPr>
                <w:rFonts w:ascii="Arial" w:hAnsi="Arial" w:cs="Arial"/>
                <w:color w:val="000000"/>
                <w:szCs w:val="22"/>
              </w:rPr>
            </w:pPr>
          </w:p>
        </w:tc>
        <w:tc>
          <w:tcPr>
            <w:tcW w:w="2970" w:type="dxa"/>
          </w:tcPr>
          <w:p w14:paraId="09503A39" w14:textId="77777777" w:rsidR="009149A0" w:rsidRDefault="009149A0" w:rsidP="001F0AD0">
            <w:pPr>
              <w:rPr>
                <w:rFonts w:ascii="Arial" w:hAnsi="Arial" w:cs="Arial"/>
                <w:color w:val="000000"/>
                <w:szCs w:val="22"/>
              </w:rPr>
            </w:pPr>
          </w:p>
        </w:tc>
      </w:tr>
      <w:tr w:rsidR="009149A0" w:rsidRPr="00323D16" w14:paraId="09503A45" w14:textId="77777777" w:rsidTr="001F0AD0">
        <w:tc>
          <w:tcPr>
            <w:tcW w:w="3438" w:type="dxa"/>
            <w:tcBorders>
              <w:top w:val="nil"/>
              <w:left w:val="nil"/>
              <w:bottom w:val="nil"/>
              <w:right w:val="nil"/>
            </w:tcBorders>
          </w:tcPr>
          <w:p w14:paraId="09503A3B"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Typical weight:    </w:t>
            </w:r>
          </w:p>
          <w:p w14:paraId="09503A3C"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Circle the appropriate weight in pounds </w:t>
            </w:r>
          </w:p>
          <w:p w14:paraId="09503A3D"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w:t>
            </w:r>
            <w:r w:rsidRPr="001543CE">
              <w:rPr>
                <w:rFonts w:ascii="Arial" w:hAnsi="Arial" w:cs="Arial"/>
                <w:color w:val="000000"/>
                <w:sz w:val="20"/>
                <w:bdr w:val="single" w:sz="4" w:space="0" w:color="auto"/>
              </w:rPr>
              <w:t>1-10</w:t>
            </w:r>
            <w:r w:rsidRPr="00323D16">
              <w:rPr>
                <w:rFonts w:ascii="Arial" w:hAnsi="Arial" w:cs="Arial"/>
                <w:color w:val="000000"/>
                <w:sz w:val="20"/>
              </w:rPr>
              <w:t xml:space="preserve">   </w:t>
            </w:r>
            <w:r w:rsidRPr="00771717">
              <w:rPr>
                <w:rFonts w:ascii="Arial" w:hAnsi="Arial" w:cs="Arial"/>
                <w:color w:val="000000"/>
                <w:sz w:val="20"/>
              </w:rPr>
              <w:t xml:space="preserve">  </w:t>
            </w:r>
            <w:r w:rsidRPr="001543CE">
              <w:rPr>
                <w:rFonts w:ascii="Arial" w:hAnsi="Arial" w:cs="Arial"/>
                <w:color w:val="000000"/>
                <w:sz w:val="20"/>
              </w:rPr>
              <w:t>11-20</w:t>
            </w:r>
            <w:r w:rsidRPr="00771717">
              <w:rPr>
                <w:rFonts w:ascii="Arial" w:hAnsi="Arial" w:cs="Arial"/>
                <w:color w:val="000000"/>
                <w:sz w:val="20"/>
              </w:rPr>
              <w:t xml:space="preserve">     </w:t>
            </w:r>
            <w:r w:rsidRPr="00323D16">
              <w:rPr>
                <w:rFonts w:ascii="Arial" w:hAnsi="Arial" w:cs="Arial"/>
                <w:color w:val="000000"/>
                <w:sz w:val="20"/>
              </w:rPr>
              <w:t xml:space="preserve">21-30      31-40  </w:t>
            </w:r>
          </w:p>
          <w:p w14:paraId="09503A3E"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41-60    61-80    81-100    &gt;100  </w:t>
            </w:r>
          </w:p>
        </w:tc>
        <w:tc>
          <w:tcPr>
            <w:tcW w:w="900" w:type="dxa"/>
            <w:tcBorders>
              <w:left w:val="nil"/>
            </w:tcBorders>
          </w:tcPr>
          <w:p w14:paraId="09503A3F" w14:textId="77777777" w:rsidR="009149A0" w:rsidRPr="00323D16" w:rsidRDefault="009149A0" w:rsidP="001F0AD0">
            <w:pPr>
              <w:jc w:val="center"/>
              <w:rPr>
                <w:rFonts w:ascii="Arial" w:hAnsi="Arial" w:cs="Arial"/>
                <w:color w:val="000000"/>
                <w:sz w:val="20"/>
              </w:rPr>
            </w:pPr>
          </w:p>
        </w:tc>
        <w:tc>
          <w:tcPr>
            <w:tcW w:w="900" w:type="dxa"/>
          </w:tcPr>
          <w:p w14:paraId="09503A40" w14:textId="77777777" w:rsidR="009149A0" w:rsidRPr="00323D16" w:rsidRDefault="009149A0" w:rsidP="001F0AD0">
            <w:pPr>
              <w:jc w:val="center"/>
              <w:rPr>
                <w:rFonts w:ascii="Arial" w:hAnsi="Arial" w:cs="Arial"/>
                <w:color w:val="000000"/>
                <w:sz w:val="20"/>
              </w:rPr>
            </w:pPr>
          </w:p>
        </w:tc>
        <w:tc>
          <w:tcPr>
            <w:tcW w:w="900" w:type="dxa"/>
          </w:tcPr>
          <w:p w14:paraId="09503A41" w14:textId="77777777" w:rsidR="009149A0" w:rsidRPr="00323D16" w:rsidRDefault="009149A0" w:rsidP="001F0AD0">
            <w:pPr>
              <w:jc w:val="center"/>
              <w:rPr>
                <w:rFonts w:ascii="Arial" w:hAnsi="Arial" w:cs="Arial"/>
                <w:color w:val="000000"/>
                <w:sz w:val="20"/>
              </w:rPr>
            </w:pPr>
          </w:p>
        </w:tc>
        <w:tc>
          <w:tcPr>
            <w:tcW w:w="900" w:type="dxa"/>
          </w:tcPr>
          <w:p w14:paraId="09503A42" w14:textId="77777777" w:rsidR="009149A0" w:rsidRPr="00323D16" w:rsidRDefault="009149A0" w:rsidP="001F0AD0">
            <w:pPr>
              <w:jc w:val="center"/>
              <w:rPr>
                <w:rFonts w:ascii="Arial" w:hAnsi="Arial" w:cs="Arial"/>
                <w:color w:val="000000"/>
                <w:sz w:val="20"/>
              </w:rPr>
            </w:pPr>
          </w:p>
        </w:tc>
        <w:tc>
          <w:tcPr>
            <w:tcW w:w="1620" w:type="dxa"/>
          </w:tcPr>
          <w:p w14:paraId="09503A43" w14:textId="77777777" w:rsidR="009149A0" w:rsidRPr="00323D16" w:rsidRDefault="009149A0" w:rsidP="001F0AD0">
            <w:pPr>
              <w:jc w:val="center"/>
              <w:rPr>
                <w:rFonts w:ascii="Arial" w:hAnsi="Arial" w:cs="Arial"/>
                <w:color w:val="000000"/>
                <w:sz w:val="20"/>
              </w:rPr>
            </w:pPr>
          </w:p>
        </w:tc>
        <w:tc>
          <w:tcPr>
            <w:tcW w:w="2970" w:type="dxa"/>
          </w:tcPr>
          <w:p w14:paraId="09503A44" w14:textId="77777777" w:rsidR="009149A0" w:rsidRPr="00323D16" w:rsidRDefault="009149A0" w:rsidP="001F0AD0">
            <w:pPr>
              <w:rPr>
                <w:rFonts w:ascii="Arial" w:hAnsi="Arial" w:cs="Arial"/>
                <w:color w:val="000000"/>
                <w:sz w:val="20"/>
              </w:rPr>
            </w:pPr>
          </w:p>
        </w:tc>
      </w:tr>
      <w:tr w:rsidR="009149A0" w:rsidRPr="00323D16" w14:paraId="09503A50" w14:textId="77777777" w:rsidTr="001F0AD0">
        <w:trPr>
          <w:trHeight w:val="1041"/>
        </w:trPr>
        <w:tc>
          <w:tcPr>
            <w:tcW w:w="3438" w:type="dxa"/>
            <w:tcBorders>
              <w:top w:val="nil"/>
            </w:tcBorders>
          </w:tcPr>
          <w:p w14:paraId="09503A46"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Maximum weight:</w:t>
            </w:r>
          </w:p>
          <w:p w14:paraId="09503A47"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Circle the appropriate weight in pounds </w:t>
            </w:r>
          </w:p>
          <w:p w14:paraId="09503A48"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1-10     11-20     </w:t>
            </w:r>
            <w:r w:rsidRPr="008358C3">
              <w:rPr>
                <w:rFonts w:ascii="Arial" w:hAnsi="Arial" w:cs="Arial"/>
                <w:color w:val="000000"/>
                <w:sz w:val="20"/>
                <w:bdr w:val="single" w:sz="4" w:space="0" w:color="auto"/>
              </w:rPr>
              <w:t>21-30</w:t>
            </w:r>
            <w:r w:rsidRPr="00323D16">
              <w:rPr>
                <w:rFonts w:ascii="Arial" w:hAnsi="Arial" w:cs="Arial"/>
                <w:color w:val="000000"/>
                <w:sz w:val="20"/>
              </w:rPr>
              <w:t xml:space="preserve">      31-40  </w:t>
            </w:r>
          </w:p>
          <w:p w14:paraId="09503A49"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41-60    61-80   </w:t>
            </w:r>
            <w:r w:rsidRPr="00323D16">
              <w:rPr>
                <w:rFonts w:ascii="Arial" w:hAnsi="Arial" w:cs="Arial"/>
                <w:b/>
                <w:color w:val="000000"/>
                <w:sz w:val="20"/>
              </w:rPr>
              <w:t xml:space="preserve"> </w:t>
            </w:r>
            <w:r w:rsidRPr="00323D16">
              <w:rPr>
                <w:rFonts w:ascii="Arial" w:hAnsi="Arial" w:cs="Arial"/>
                <w:color w:val="000000"/>
                <w:sz w:val="20"/>
              </w:rPr>
              <w:t>81-100    &gt;100</w:t>
            </w:r>
          </w:p>
        </w:tc>
        <w:tc>
          <w:tcPr>
            <w:tcW w:w="900" w:type="dxa"/>
          </w:tcPr>
          <w:p w14:paraId="09503A4A" w14:textId="77777777" w:rsidR="009149A0" w:rsidRPr="00323D16" w:rsidRDefault="009149A0" w:rsidP="001F0AD0">
            <w:pPr>
              <w:jc w:val="center"/>
              <w:rPr>
                <w:rFonts w:ascii="Arial" w:hAnsi="Arial" w:cs="Arial"/>
                <w:color w:val="000000"/>
                <w:sz w:val="20"/>
              </w:rPr>
            </w:pPr>
          </w:p>
        </w:tc>
        <w:tc>
          <w:tcPr>
            <w:tcW w:w="900" w:type="dxa"/>
          </w:tcPr>
          <w:p w14:paraId="09503A4B" w14:textId="77777777" w:rsidR="009149A0" w:rsidRPr="00323D16" w:rsidRDefault="009149A0" w:rsidP="001F0AD0">
            <w:pPr>
              <w:jc w:val="center"/>
              <w:rPr>
                <w:rFonts w:ascii="Arial" w:hAnsi="Arial" w:cs="Arial"/>
                <w:color w:val="000000"/>
                <w:sz w:val="20"/>
              </w:rPr>
            </w:pPr>
          </w:p>
        </w:tc>
        <w:tc>
          <w:tcPr>
            <w:tcW w:w="900" w:type="dxa"/>
          </w:tcPr>
          <w:p w14:paraId="09503A4C" w14:textId="77777777" w:rsidR="009149A0" w:rsidRPr="00323D16" w:rsidRDefault="009149A0" w:rsidP="001F0AD0">
            <w:pPr>
              <w:jc w:val="center"/>
              <w:rPr>
                <w:rFonts w:ascii="Arial" w:hAnsi="Arial" w:cs="Arial"/>
                <w:color w:val="000000"/>
                <w:sz w:val="20"/>
              </w:rPr>
            </w:pPr>
          </w:p>
        </w:tc>
        <w:tc>
          <w:tcPr>
            <w:tcW w:w="900" w:type="dxa"/>
          </w:tcPr>
          <w:p w14:paraId="09503A4D" w14:textId="77777777" w:rsidR="009149A0" w:rsidRPr="00323D16" w:rsidRDefault="009149A0" w:rsidP="001F0AD0">
            <w:pPr>
              <w:jc w:val="center"/>
              <w:rPr>
                <w:rFonts w:ascii="Arial" w:hAnsi="Arial" w:cs="Arial"/>
                <w:color w:val="000000"/>
                <w:sz w:val="20"/>
              </w:rPr>
            </w:pPr>
          </w:p>
        </w:tc>
        <w:tc>
          <w:tcPr>
            <w:tcW w:w="1620" w:type="dxa"/>
          </w:tcPr>
          <w:p w14:paraId="09503A4E" w14:textId="77777777" w:rsidR="009149A0" w:rsidRPr="00323D16" w:rsidRDefault="009149A0" w:rsidP="001F0AD0">
            <w:pPr>
              <w:jc w:val="center"/>
              <w:rPr>
                <w:rFonts w:ascii="Arial" w:hAnsi="Arial" w:cs="Arial"/>
                <w:color w:val="000000"/>
                <w:sz w:val="20"/>
              </w:rPr>
            </w:pPr>
          </w:p>
        </w:tc>
        <w:tc>
          <w:tcPr>
            <w:tcW w:w="2970" w:type="dxa"/>
          </w:tcPr>
          <w:p w14:paraId="09503A4F" w14:textId="77777777" w:rsidR="009149A0" w:rsidRPr="00323D16" w:rsidRDefault="009149A0" w:rsidP="001F0AD0">
            <w:pPr>
              <w:rPr>
                <w:rFonts w:ascii="Arial" w:hAnsi="Arial" w:cs="Arial"/>
                <w:color w:val="000000"/>
                <w:sz w:val="20"/>
              </w:rPr>
            </w:pPr>
          </w:p>
        </w:tc>
      </w:tr>
      <w:tr w:rsidR="009149A0" w:rsidRPr="00323D16" w14:paraId="09503A58" w14:textId="77777777" w:rsidTr="001F0AD0">
        <w:tc>
          <w:tcPr>
            <w:tcW w:w="3438" w:type="dxa"/>
          </w:tcPr>
          <w:p w14:paraId="09503A51"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Lifting/Carrying:</w:t>
            </w:r>
          </w:p>
        </w:tc>
        <w:tc>
          <w:tcPr>
            <w:tcW w:w="900" w:type="dxa"/>
          </w:tcPr>
          <w:p w14:paraId="09503A52" w14:textId="77777777" w:rsidR="009149A0" w:rsidRPr="00323D16" w:rsidRDefault="009149A0" w:rsidP="001F0AD0">
            <w:pPr>
              <w:jc w:val="center"/>
              <w:rPr>
                <w:rFonts w:ascii="Arial" w:hAnsi="Arial" w:cs="Arial"/>
                <w:color w:val="000000"/>
                <w:sz w:val="20"/>
              </w:rPr>
            </w:pPr>
          </w:p>
        </w:tc>
        <w:tc>
          <w:tcPr>
            <w:tcW w:w="900" w:type="dxa"/>
          </w:tcPr>
          <w:p w14:paraId="09503A53" w14:textId="77777777" w:rsidR="009149A0" w:rsidRPr="00323D16" w:rsidRDefault="009149A0" w:rsidP="001F0AD0">
            <w:pPr>
              <w:jc w:val="center"/>
              <w:rPr>
                <w:rFonts w:ascii="Arial" w:hAnsi="Arial" w:cs="Arial"/>
                <w:color w:val="000000"/>
                <w:sz w:val="20"/>
              </w:rPr>
            </w:pPr>
          </w:p>
        </w:tc>
        <w:tc>
          <w:tcPr>
            <w:tcW w:w="900" w:type="dxa"/>
          </w:tcPr>
          <w:p w14:paraId="09503A54" w14:textId="77777777" w:rsidR="009149A0" w:rsidRPr="00323D16" w:rsidRDefault="009149A0" w:rsidP="001F0AD0">
            <w:pPr>
              <w:jc w:val="center"/>
              <w:rPr>
                <w:rFonts w:ascii="Arial" w:hAnsi="Arial" w:cs="Arial"/>
                <w:color w:val="000000"/>
                <w:sz w:val="20"/>
              </w:rPr>
            </w:pPr>
          </w:p>
        </w:tc>
        <w:tc>
          <w:tcPr>
            <w:tcW w:w="900" w:type="dxa"/>
          </w:tcPr>
          <w:p w14:paraId="09503A55" w14:textId="77777777" w:rsidR="009149A0" w:rsidRPr="00323D16" w:rsidRDefault="009149A0" w:rsidP="001F0AD0">
            <w:pPr>
              <w:jc w:val="center"/>
              <w:rPr>
                <w:rFonts w:ascii="Arial" w:hAnsi="Arial" w:cs="Arial"/>
                <w:color w:val="000000"/>
                <w:sz w:val="20"/>
              </w:rPr>
            </w:pPr>
          </w:p>
        </w:tc>
        <w:tc>
          <w:tcPr>
            <w:tcW w:w="1620" w:type="dxa"/>
          </w:tcPr>
          <w:p w14:paraId="09503A56" w14:textId="77777777" w:rsidR="009149A0" w:rsidRPr="00323D16" w:rsidRDefault="009149A0" w:rsidP="001F0AD0">
            <w:pPr>
              <w:jc w:val="center"/>
              <w:rPr>
                <w:rFonts w:ascii="Arial" w:hAnsi="Arial" w:cs="Arial"/>
                <w:color w:val="000000"/>
                <w:sz w:val="20"/>
              </w:rPr>
            </w:pPr>
          </w:p>
        </w:tc>
        <w:tc>
          <w:tcPr>
            <w:tcW w:w="2970" w:type="dxa"/>
          </w:tcPr>
          <w:p w14:paraId="09503A57" w14:textId="77777777" w:rsidR="009149A0" w:rsidRPr="00323D16" w:rsidRDefault="009149A0" w:rsidP="001F0AD0">
            <w:pPr>
              <w:rPr>
                <w:rFonts w:ascii="Arial" w:hAnsi="Arial" w:cs="Arial"/>
                <w:color w:val="000000"/>
                <w:sz w:val="20"/>
              </w:rPr>
            </w:pPr>
          </w:p>
        </w:tc>
      </w:tr>
      <w:tr w:rsidR="009149A0" w:rsidRPr="00323D16" w14:paraId="09503A64" w14:textId="77777777" w:rsidTr="001F0AD0">
        <w:tc>
          <w:tcPr>
            <w:tcW w:w="3438" w:type="dxa"/>
          </w:tcPr>
          <w:p w14:paraId="09503A59"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Typical weight:    </w:t>
            </w:r>
          </w:p>
          <w:p w14:paraId="09503A5A"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Circle the appropriate weight in pounds </w:t>
            </w:r>
          </w:p>
          <w:p w14:paraId="09503A5B"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w:t>
            </w:r>
            <w:r w:rsidRPr="001543CE">
              <w:rPr>
                <w:rFonts w:ascii="Arial" w:hAnsi="Arial" w:cs="Arial"/>
                <w:color w:val="000000"/>
                <w:sz w:val="20"/>
                <w:bdr w:val="single" w:sz="4" w:space="0" w:color="auto"/>
              </w:rPr>
              <w:t>1-10</w:t>
            </w:r>
            <w:r w:rsidRPr="00323D16">
              <w:rPr>
                <w:rFonts w:ascii="Arial" w:hAnsi="Arial" w:cs="Arial"/>
                <w:color w:val="000000"/>
                <w:sz w:val="20"/>
              </w:rPr>
              <w:t xml:space="preserve">     </w:t>
            </w:r>
            <w:r w:rsidRPr="001543CE">
              <w:rPr>
                <w:rFonts w:ascii="Arial" w:hAnsi="Arial" w:cs="Arial"/>
                <w:color w:val="000000"/>
                <w:sz w:val="20"/>
              </w:rPr>
              <w:t>11-20</w:t>
            </w:r>
            <w:r w:rsidRPr="00771717">
              <w:rPr>
                <w:rFonts w:ascii="Arial" w:hAnsi="Arial" w:cs="Arial"/>
                <w:color w:val="000000"/>
                <w:sz w:val="20"/>
              </w:rPr>
              <w:t xml:space="preserve">     </w:t>
            </w:r>
            <w:r w:rsidRPr="00323D16">
              <w:rPr>
                <w:rFonts w:ascii="Arial" w:hAnsi="Arial" w:cs="Arial"/>
                <w:color w:val="000000"/>
                <w:sz w:val="20"/>
              </w:rPr>
              <w:t>21-30      31-40</w:t>
            </w:r>
          </w:p>
          <w:p w14:paraId="09503A5C"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41-60    61-80    81-100    &gt;100           </w:t>
            </w:r>
          </w:p>
        </w:tc>
        <w:tc>
          <w:tcPr>
            <w:tcW w:w="900" w:type="dxa"/>
          </w:tcPr>
          <w:p w14:paraId="09503A5D" w14:textId="77777777" w:rsidR="009149A0" w:rsidRPr="00323D16" w:rsidRDefault="009149A0" w:rsidP="001F0AD0">
            <w:pPr>
              <w:jc w:val="center"/>
              <w:rPr>
                <w:rFonts w:ascii="Arial" w:hAnsi="Arial" w:cs="Arial"/>
                <w:color w:val="000000"/>
                <w:sz w:val="20"/>
              </w:rPr>
            </w:pPr>
          </w:p>
        </w:tc>
        <w:tc>
          <w:tcPr>
            <w:tcW w:w="900" w:type="dxa"/>
          </w:tcPr>
          <w:p w14:paraId="09503A5E" w14:textId="77777777" w:rsidR="009149A0" w:rsidRPr="00323D16" w:rsidRDefault="009149A0" w:rsidP="001F0AD0">
            <w:pPr>
              <w:jc w:val="center"/>
              <w:rPr>
                <w:rFonts w:ascii="Arial" w:hAnsi="Arial" w:cs="Arial"/>
                <w:color w:val="000000"/>
                <w:sz w:val="20"/>
              </w:rPr>
            </w:pPr>
          </w:p>
        </w:tc>
        <w:tc>
          <w:tcPr>
            <w:tcW w:w="900" w:type="dxa"/>
          </w:tcPr>
          <w:p w14:paraId="09503A5F" w14:textId="77777777" w:rsidR="009149A0" w:rsidRPr="00323D16" w:rsidRDefault="009149A0" w:rsidP="001F0AD0">
            <w:pPr>
              <w:jc w:val="center"/>
              <w:rPr>
                <w:rFonts w:ascii="Arial" w:hAnsi="Arial" w:cs="Arial"/>
                <w:b/>
                <w:color w:val="000000"/>
                <w:sz w:val="20"/>
              </w:rPr>
            </w:pPr>
          </w:p>
          <w:p w14:paraId="09503A60" w14:textId="77777777" w:rsidR="009149A0" w:rsidRPr="00323D16" w:rsidRDefault="009149A0" w:rsidP="001F0AD0">
            <w:pPr>
              <w:jc w:val="center"/>
              <w:rPr>
                <w:rFonts w:ascii="Arial" w:hAnsi="Arial" w:cs="Arial"/>
                <w:color w:val="000000"/>
                <w:sz w:val="20"/>
              </w:rPr>
            </w:pPr>
          </w:p>
        </w:tc>
        <w:tc>
          <w:tcPr>
            <w:tcW w:w="900" w:type="dxa"/>
          </w:tcPr>
          <w:p w14:paraId="09503A61" w14:textId="77777777" w:rsidR="009149A0" w:rsidRPr="00323D16" w:rsidRDefault="009149A0" w:rsidP="001F0AD0">
            <w:pPr>
              <w:jc w:val="center"/>
              <w:rPr>
                <w:rFonts w:ascii="Arial" w:hAnsi="Arial" w:cs="Arial"/>
                <w:color w:val="000000"/>
                <w:sz w:val="20"/>
              </w:rPr>
            </w:pPr>
          </w:p>
        </w:tc>
        <w:tc>
          <w:tcPr>
            <w:tcW w:w="1620" w:type="dxa"/>
          </w:tcPr>
          <w:p w14:paraId="09503A62" w14:textId="77777777" w:rsidR="009149A0" w:rsidRPr="00323D16" w:rsidRDefault="009149A0" w:rsidP="001F0AD0">
            <w:pPr>
              <w:jc w:val="center"/>
              <w:rPr>
                <w:rFonts w:ascii="Arial" w:hAnsi="Arial" w:cs="Arial"/>
                <w:color w:val="000000"/>
                <w:sz w:val="20"/>
              </w:rPr>
            </w:pPr>
          </w:p>
        </w:tc>
        <w:tc>
          <w:tcPr>
            <w:tcW w:w="2970" w:type="dxa"/>
          </w:tcPr>
          <w:p w14:paraId="09503A63" w14:textId="77777777" w:rsidR="009149A0" w:rsidRPr="00323D16" w:rsidRDefault="009149A0" w:rsidP="001F0AD0">
            <w:pPr>
              <w:rPr>
                <w:rFonts w:ascii="Arial" w:hAnsi="Arial" w:cs="Arial"/>
                <w:color w:val="000000"/>
                <w:sz w:val="20"/>
              </w:rPr>
            </w:pPr>
          </w:p>
        </w:tc>
      </w:tr>
      <w:tr w:rsidR="009149A0" w:rsidRPr="00323D16" w14:paraId="09503A70" w14:textId="77777777" w:rsidTr="001F0AD0">
        <w:tc>
          <w:tcPr>
            <w:tcW w:w="3438" w:type="dxa"/>
          </w:tcPr>
          <w:p w14:paraId="09503A65"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Maximum weight:</w:t>
            </w:r>
          </w:p>
          <w:p w14:paraId="09503A66"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Circle the appropriate weight in pounds </w:t>
            </w:r>
          </w:p>
          <w:p w14:paraId="09503A67"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1-10     11-20     </w:t>
            </w:r>
            <w:r w:rsidRPr="008358C3">
              <w:rPr>
                <w:rFonts w:ascii="Arial" w:hAnsi="Arial" w:cs="Arial"/>
                <w:color w:val="000000"/>
                <w:sz w:val="20"/>
                <w:bdr w:val="single" w:sz="4" w:space="0" w:color="auto"/>
              </w:rPr>
              <w:t>21-30</w:t>
            </w:r>
            <w:r w:rsidRPr="00323D16">
              <w:rPr>
                <w:rFonts w:ascii="Arial" w:hAnsi="Arial" w:cs="Arial"/>
                <w:color w:val="000000"/>
                <w:sz w:val="20"/>
              </w:rPr>
              <w:t xml:space="preserve">      31-40  </w:t>
            </w:r>
          </w:p>
          <w:p w14:paraId="09503A68"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41-60    61-80    81-100   </w:t>
            </w:r>
            <w:r w:rsidRPr="00323D16">
              <w:rPr>
                <w:rFonts w:ascii="Arial" w:hAnsi="Arial" w:cs="Arial"/>
                <w:b/>
                <w:color w:val="000000"/>
                <w:sz w:val="20"/>
              </w:rPr>
              <w:t xml:space="preserve"> </w:t>
            </w:r>
            <w:r w:rsidRPr="00323D16">
              <w:rPr>
                <w:rFonts w:ascii="Arial" w:hAnsi="Arial" w:cs="Arial"/>
                <w:color w:val="000000"/>
                <w:sz w:val="20"/>
              </w:rPr>
              <w:t>&gt;100</w:t>
            </w:r>
          </w:p>
        </w:tc>
        <w:tc>
          <w:tcPr>
            <w:tcW w:w="900" w:type="dxa"/>
          </w:tcPr>
          <w:p w14:paraId="09503A69" w14:textId="77777777" w:rsidR="009149A0" w:rsidRPr="00323D16" w:rsidRDefault="009149A0" w:rsidP="001F0AD0">
            <w:pPr>
              <w:jc w:val="center"/>
              <w:rPr>
                <w:rFonts w:ascii="Arial" w:hAnsi="Arial" w:cs="Arial"/>
                <w:color w:val="000000"/>
                <w:sz w:val="20"/>
              </w:rPr>
            </w:pPr>
          </w:p>
        </w:tc>
        <w:tc>
          <w:tcPr>
            <w:tcW w:w="900" w:type="dxa"/>
          </w:tcPr>
          <w:p w14:paraId="09503A6A" w14:textId="77777777" w:rsidR="009149A0" w:rsidRPr="00323D16" w:rsidRDefault="009149A0" w:rsidP="001F0AD0">
            <w:pPr>
              <w:jc w:val="center"/>
              <w:rPr>
                <w:rFonts w:ascii="Arial" w:hAnsi="Arial" w:cs="Arial"/>
                <w:b/>
                <w:color w:val="000000"/>
                <w:sz w:val="20"/>
              </w:rPr>
            </w:pPr>
          </w:p>
          <w:p w14:paraId="09503A6B" w14:textId="77777777" w:rsidR="009149A0" w:rsidRPr="00323D16" w:rsidRDefault="009149A0" w:rsidP="001F0AD0">
            <w:pPr>
              <w:jc w:val="center"/>
              <w:rPr>
                <w:rFonts w:ascii="Arial" w:hAnsi="Arial" w:cs="Arial"/>
                <w:color w:val="000000"/>
                <w:sz w:val="20"/>
              </w:rPr>
            </w:pPr>
          </w:p>
        </w:tc>
        <w:tc>
          <w:tcPr>
            <w:tcW w:w="900" w:type="dxa"/>
          </w:tcPr>
          <w:p w14:paraId="09503A6C" w14:textId="77777777" w:rsidR="009149A0" w:rsidRPr="00323D16" w:rsidRDefault="009149A0" w:rsidP="001F0AD0">
            <w:pPr>
              <w:jc w:val="center"/>
              <w:rPr>
                <w:rFonts w:ascii="Arial" w:hAnsi="Arial" w:cs="Arial"/>
                <w:color w:val="000000"/>
                <w:sz w:val="20"/>
              </w:rPr>
            </w:pPr>
          </w:p>
        </w:tc>
        <w:tc>
          <w:tcPr>
            <w:tcW w:w="900" w:type="dxa"/>
          </w:tcPr>
          <w:p w14:paraId="09503A6D" w14:textId="77777777" w:rsidR="009149A0" w:rsidRPr="00323D16" w:rsidRDefault="009149A0" w:rsidP="001F0AD0">
            <w:pPr>
              <w:jc w:val="center"/>
              <w:rPr>
                <w:rFonts w:ascii="Arial" w:hAnsi="Arial" w:cs="Arial"/>
                <w:color w:val="000000"/>
                <w:sz w:val="20"/>
              </w:rPr>
            </w:pPr>
          </w:p>
        </w:tc>
        <w:tc>
          <w:tcPr>
            <w:tcW w:w="1620" w:type="dxa"/>
          </w:tcPr>
          <w:p w14:paraId="09503A6E" w14:textId="77777777" w:rsidR="009149A0" w:rsidRPr="00323D16" w:rsidRDefault="009149A0" w:rsidP="001F0AD0">
            <w:pPr>
              <w:jc w:val="center"/>
              <w:rPr>
                <w:rFonts w:ascii="Arial" w:hAnsi="Arial" w:cs="Arial"/>
                <w:color w:val="000000"/>
                <w:sz w:val="20"/>
              </w:rPr>
            </w:pPr>
          </w:p>
        </w:tc>
        <w:tc>
          <w:tcPr>
            <w:tcW w:w="2970" w:type="dxa"/>
          </w:tcPr>
          <w:p w14:paraId="09503A6F" w14:textId="77777777" w:rsidR="009149A0" w:rsidRPr="00323D16" w:rsidRDefault="009149A0" w:rsidP="001F0AD0">
            <w:pPr>
              <w:rPr>
                <w:rFonts w:ascii="Arial" w:hAnsi="Arial" w:cs="Arial"/>
                <w:color w:val="000000"/>
                <w:sz w:val="20"/>
              </w:rPr>
            </w:pPr>
          </w:p>
        </w:tc>
      </w:tr>
      <w:tr w:rsidR="009149A0" w:rsidRPr="00323D16" w14:paraId="09503A78" w14:textId="77777777" w:rsidTr="001F0AD0">
        <w:tc>
          <w:tcPr>
            <w:tcW w:w="3438" w:type="dxa"/>
            <w:tcBorders>
              <w:bottom w:val="nil"/>
            </w:tcBorders>
          </w:tcPr>
          <w:p w14:paraId="09503A71"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Other physical activities</w:t>
            </w:r>
          </w:p>
        </w:tc>
        <w:tc>
          <w:tcPr>
            <w:tcW w:w="900" w:type="dxa"/>
            <w:tcBorders>
              <w:bottom w:val="nil"/>
            </w:tcBorders>
          </w:tcPr>
          <w:p w14:paraId="09503A72" w14:textId="77777777" w:rsidR="009149A0" w:rsidRPr="00323D16" w:rsidRDefault="009149A0" w:rsidP="001F0AD0">
            <w:pPr>
              <w:jc w:val="center"/>
              <w:rPr>
                <w:rFonts w:ascii="Arial" w:hAnsi="Arial" w:cs="Arial"/>
                <w:color w:val="000000"/>
                <w:sz w:val="20"/>
              </w:rPr>
            </w:pPr>
          </w:p>
        </w:tc>
        <w:tc>
          <w:tcPr>
            <w:tcW w:w="900" w:type="dxa"/>
            <w:tcBorders>
              <w:bottom w:val="nil"/>
            </w:tcBorders>
          </w:tcPr>
          <w:p w14:paraId="09503A73" w14:textId="77777777" w:rsidR="009149A0" w:rsidRPr="00323D16" w:rsidRDefault="009149A0" w:rsidP="001F0AD0">
            <w:pPr>
              <w:jc w:val="center"/>
              <w:rPr>
                <w:rFonts w:ascii="Arial" w:hAnsi="Arial" w:cs="Arial"/>
                <w:color w:val="000000"/>
                <w:sz w:val="20"/>
              </w:rPr>
            </w:pPr>
          </w:p>
        </w:tc>
        <w:tc>
          <w:tcPr>
            <w:tcW w:w="900" w:type="dxa"/>
            <w:tcBorders>
              <w:bottom w:val="nil"/>
            </w:tcBorders>
          </w:tcPr>
          <w:p w14:paraId="09503A74" w14:textId="77777777" w:rsidR="009149A0" w:rsidRPr="00323D16" w:rsidRDefault="009149A0" w:rsidP="001F0AD0">
            <w:pPr>
              <w:jc w:val="center"/>
              <w:rPr>
                <w:rFonts w:ascii="Arial" w:hAnsi="Arial" w:cs="Arial"/>
                <w:color w:val="000000"/>
                <w:sz w:val="20"/>
              </w:rPr>
            </w:pPr>
          </w:p>
        </w:tc>
        <w:tc>
          <w:tcPr>
            <w:tcW w:w="900" w:type="dxa"/>
            <w:tcBorders>
              <w:bottom w:val="nil"/>
            </w:tcBorders>
          </w:tcPr>
          <w:p w14:paraId="09503A75" w14:textId="77777777" w:rsidR="009149A0" w:rsidRPr="00323D16" w:rsidRDefault="009149A0" w:rsidP="001F0AD0">
            <w:pPr>
              <w:jc w:val="center"/>
              <w:rPr>
                <w:rFonts w:ascii="Arial" w:hAnsi="Arial" w:cs="Arial"/>
                <w:color w:val="000000"/>
                <w:sz w:val="20"/>
              </w:rPr>
            </w:pPr>
          </w:p>
        </w:tc>
        <w:tc>
          <w:tcPr>
            <w:tcW w:w="1620" w:type="dxa"/>
            <w:tcBorders>
              <w:bottom w:val="nil"/>
            </w:tcBorders>
          </w:tcPr>
          <w:p w14:paraId="09503A76" w14:textId="77777777" w:rsidR="009149A0" w:rsidRPr="00323D16" w:rsidRDefault="009149A0" w:rsidP="001F0AD0">
            <w:pPr>
              <w:jc w:val="center"/>
              <w:rPr>
                <w:rFonts w:ascii="Arial" w:hAnsi="Arial" w:cs="Arial"/>
                <w:color w:val="000000"/>
                <w:sz w:val="20"/>
              </w:rPr>
            </w:pPr>
          </w:p>
        </w:tc>
        <w:tc>
          <w:tcPr>
            <w:tcW w:w="2970" w:type="dxa"/>
            <w:tcBorders>
              <w:bottom w:val="nil"/>
            </w:tcBorders>
          </w:tcPr>
          <w:p w14:paraId="09503A77" w14:textId="77777777" w:rsidR="009149A0" w:rsidRPr="00323D16" w:rsidRDefault="009149A0" w:rsidP="001F0AD0">
            <w:pPr>
              <w:rPr>
                <w:rFonts w:ascii="Arial" w:hAnsi="Arial" w:cs="Arial"/>
                <w:color w:val="000000"/>
                <w:sz w:val="20"/>
              </w:rPr>
            </w:pPr>
          </w:p>
        </w:tc>
      </w:tr>
      <w:tr w:rsidR="009149A0" w:rsidRPr="00323D16" w14:paraId="09503A80" w14:textId="77777777" w:rsidTr="001F0AD0">
        <w:tc>
          <w:tcPr>
            <w:tcW w:w="3438" w:type="dxa"/>
            <w:tcBorders>
              <w:right w:val="nil"/>
            </w:tcBorders>
          </w:tcPr>
          <w:p w14:paraId="09503A79" w14:textId="77777777" w:rsidR="009149A0" w:rsidRPr="00323D16" w:rsidRDefault="009149A0" w:rsidP="001F0AD0">
            <w:pPr>
              <w:rPr>
                <w:rFonts w:ascii="Arial" w:hAnsi="Arial" w:cs="Arial"/>
                <w:color w:val="000000"/>
                <w:sz w:val="20"/>
              </w:rPr>
            </w:pPr>
          </w:p>
        </w:tc>
        <w:tc>
          <w:tcPr>
            <w:tcW w:w="900" w:type="dxa"/>
            <w:tcBorders>
              <w:left w:val="nil"/>
              <w:right w:val="nil"/>
            </w:tcBorders>
          </w:tcPr>
          <w:p w14:paraId="09503A7A" w14:textId="77777777" w:rsidR="009149A0" w:rsidRPr="00323D16" w:rsidRDefault="009149A0" w:rsidP="001F0AD0">
            <w:pPr>
              <w:jc w:val="center"/>
              <w:rPr>
                <w:rFonts w:ascii="Arial" w:hAnsi="Arial" w:cs="Arial"/>
                <w:color w:val="000000"/>
                <w:sz w:val="20"/>
              </w:rPr>
            </w:pPr>
          </w:p>
        </w:tc>
        <w:tc>
          <w:tcPr>
            <w:tcW w:w="900" w:type="dxa"/>
            <w:tcBorders>
              <w:left w:val="nil"/>
              <w:right w:val="nil"/>
            </w:tcBorders>
          </w:tcPr>
          <w:p w14:paraId="09503A7B" w14:textId="77777777" w:rsidR="009149A0" w:rsidRPr="00323D16" w:rsidRDefault="009149A0" w:rsidP="001F0AD0">
            <w:pPr>
              <w:jc w:val="center"/>
              <w:rPr>
                <w:rFonts w:ascii="Arial" w:hAnsi="Arial" w:cs="Arial"/>
                <w:color w:val="000000"/>
                <w:sz w:val="20"/>
              </w:rPr>
            </w:pPr>
          </w:p>
        </w:tc>
        <w:tc>
          <w:tcPr>
            <w:tcW w:w="900" w:type="dxa"/>
            <w:tcBorders>
              <w:left w:val="nil"/>
              <w:right w:val="nil"/>
            </w:tcBorders>
          </w:tcPr>
          <w:p w14:paraId="09503A7C" w14:textId="77777777" w:rsidR="009149A0" w:rsidRPr="00323D16" w:rsidRDefault="009149A0" w:rsidP="001F0AD0">
            <w:pPr>
              <w:jc w:val="center"/>
              <w:rPr>
                <w:rFonts w:ascii="Arial" w:hAnsi="Arial" w:cs="Arial"/>
                <w:color w:val="000000"/>
                <w:sz w:val="20"/>
              </w:rPr>
            </w:pPr>
          </w:p>
        </w:tc>
        <w:tc>
          <w:tcPr>
            <w:tcW w:w="900" w:type="dxa"/>
            <w:tcBorders>
              <w:left w:val="nil"/>
              <w:right w:val="nil"/>
            </w:tcBorders>
          </w:tcPr>
          <w:p w14:paraId="09503A7D" w14:textId="77777777" w:rsidR="009149A0" w:rsidRPr="00323D16" w:rsidRDefault="009149A0" w:rsidP="001F0AD0">
            <w:pPr>
              <w:jc w:val="center"/>
              <w:rPr>
                <w:rFonts w:ascii="Arial" w:hAnsi="Arial" w:cs="Arial"/>
                <w:color w:val="000000"/>
                <w:sz w:val="20"/>
              </w:rPr>
            </w:pPr>
          </w:p>
        </w:tc>
        <w:tc>
          <w:tcPr>
            <w:tcW w:w="1620" w:type="dxa"/>
            <w:tcBorders>
              <w:left w:val="nil"/>
              <w:right w:val="nil"/>
            </w:tcBorders>
          </w:tcPr>
          <w:p w14:paraId="09503A7E" w14:textId="77777777" w:rsidR="009149A0" w:rsidRPr="00323D16" w:rsidRDefault="009149A0" w:rsidP="001F0AD0">
            <w:pPr>
              <w:jc w:val="center"/>
              <w:rPr>
                <w:rFonts w:ascii="Arial" w:hAnsi="Arial" w:cs="Arial"/>
                <w:color w:val="000000"/>
                <w:sz w:val="20"/>
              </w:rPr>
            </w:pPr>
          </w:p>
        </w:tc>
        <w:tc>
          <w:tcPr>
            <w:tcW w:w="2970" w:type="dxa"/>
            <w:tcBorders>
              <w:left w:val="nil"/>
            </w:tcBorders>
          </w:tcPr>
          <w:p w14:paraId="09503A7F" w14:textId="77777777" w:rsidR="009149A0" w:rsidRPr="00323D16" w:rsidRDefault="009149A0" w:rsidP="001F0AD0">
            <w:pPr>
              <w:rPr>
                <w:rFonts w:ascii="Arial" w:hAnsi="Arial" w:cs="Arial"/>
                <w:color w:val="000000"/>
                <w:sz w:val="20"/>
              </w:rPr>
            </w:pPr>
          </w:p>
        </w:tc>
      </w:tr>
      <w:tr w:rsidR="009149A0" w:rsidRPr="00323D16" w14:paraId="09503A97" w14:textId="77777777" w:rsidTr="001F0AD0">
        <w:tc>
          <w:tcPr>
            <w:tcW w:w="3438" w:type="dxa"/>
          </w:tcPr>
          <w:p w14:paraId="09503A81" w14:textId="77777777" w:rsidR="009149A0" w:rsidRPr="00323D16" w:rsidRDefault="009149A0" w:rsidP="001F0AD0">
            <w:pPr>
              <w:rPr>
                <w:rFonts w:ascii="Arial" w:hAnsi="Arial" w:cs="Arial"/>
                <w:b/>
                <w:color w:val="000000"/>
                <w:sz w:val="20"/>
              </w:rPr>
            </w:pPr>
          </w:p>
          <w:p w14:paraId="09503A82" w14:textId="77777777" w:rsidR="009149A0" w:rsidRPr="00323D16" w:rsidRDefault="009149A0" w:rsidP="001F0AD0">
            <w:pPr>
              <w:rPr>
                <w:rFonts w:ascii="Arial" w:hAnsi="Arial" w:cs="Arial"/>
                <w:b/>
                <w:color w:val="000000"/>
                <w:sz w:val="20"/>
              </w:rPr>
            </w:pPr>
          </w:p>
          <w:p w14:paraId="09503A83" w14:textId="77777777" w:rsidR="009149A0" w:rsidRPr="00323D16" w:rsidRDefault="009149A0" w:rsidP="001F0AD0">
            <w:pPr>
              <w:rPr>
                <w:rFonts w:ascii="Arial" w:hAnsi="Arial" w:cs="Arial"/>
                <w:b/>
                <w:color w:val="000000"/>
                <w:sz w:val="20"/>
              </w:rPr>
            </w:pPr>
            <w:r w:rsidRPr="00323D16">
              <w:rPr>
                <w:rFonts w:ascii="Arial" w:hAnsi="Arial" w:cs="Arial"/>
                <w:b/>
                <w:color w:val="000000"/>
                <w:sz w:val="20"/>
              </w:rPr>
              <w:t>Sensory Activities</w:t>
            </w:r>
          </w:p>
          <w:p w14:paraId="09503A84" w14:textId="77777777" w:rsidR="009149A0" w:rsidRPr="00323D16" w:rsidRDefault="009149A0" w:rsidP="001F0AD0">
            <w:pPr>
              <w:rPr>
                <w:rFonts w:ascii="Arial" w:hAnsi="Arial" w:cs="Arial"/>
                <w:b/>
                <w:color w:val="000000"/>
                <w:sz w:val="20"/>
              </w:rPr>
            </w:pPr>
          </w:p>
          <w:p w14:paraId="09503A85" w14:textId="77777777" w:rsidR="009149A0" w:rsidRPr="00323D16" w:rsidRDefault="009149A0" w:rsidP="001F0AD0">
            <w:pPr>
              <w:rPr>
                <w:rFonts w:ascii="Arial" w:hAnsi="Arial" w:cs="Arial"/>
                <w:b/>
                <w:color w:val="000000"/>
                <w:sz w:val="20"/>
              </w:rPr>
            </w:pPr>
          </w:p>
        </w:tc>
        <w:tc>
          <w:tcPr>
            <w:tcW w:w="900" w:type="dxa"/>
          </w:tcPr>
          <w:p w14:paraId="09503A86" w14:textId="77777777" w:rsidR="009149A0" w:rsidRPr="00323D16" w:rsidRDefault="009149A0" w:rsidP="001F0AD0">
            <w:pPr>
              <w:jc w:val="center"/>
              <w:rPr>
                <w:rFonts w:ascii="Arial" w:hAnsi="Arial" w:cs="Arial"/>
                <w:b/>
                <w:color w:val="000000"/>
                <w:sz w:val="20"/>
              </w:rPr>
            </w:pPr>
          </w:p>
          <w:p w14:paraId="09503A87" w14:textId="77777777" w:rsidR="009149A0" w:rsidRPr="00323D16" w:rsidRDefault="009149A0" w:rsidP="001F0AD0">
            <w:pPr>
              <w:jc w:val="center"/>
              <w:rPr>
                <w:rFonts w:ascii="Arial" w:hAnsi="Arial" w:cs="Arial"/>
                <w:b/>
                <w:color w:val="000000"/>
                <w:sz w:val="20"/>
              </w:rPr>
            </w:pPr>
          </w:p>
          <w:p w14:paraId="09503A88" w14:textId="77777777" w:rsidR="009149A0" w:rsidRPr="00323D16" w:rsidRDefault="009149A0" w:rsidP="001F0AD0">
            <w:pPr>
              <w:jc w:val="center"/>
              <w:rPr>
                <w:rFonts w:ascii="Arial" w:hAnsi="Arial" w:cs="Arial"/>
                <w:b/>
                <w:color w:val="000000"/>
                <w:sz w:val="20"/>
              </w:rPr>
            </w:pPr>
            <w:r w:rsidRPr="00323D16">
              <w:rPr>
                <w:rFonts w:ascii="Arial" w:hAnsi="Arial" w:cs="Arial"/>
                <w:b/>
                <w:color w:val="000000"/>
                <w:sz w:val="20"/>
              </w:rPr>
              <w:t>R</w:t>
            </w:r>
          </w:p>
        </w:tc>
        <w:tc>
          <w:tcPr>
            <w:tcW w:w="900" w:type="dxa"/>
          </w:tcPr>
          <w:p w14:paraId="09503A89" w14:textId="77777777" w:rsidR="009149A0" w:rsidRPr="00323D16" w:rsidRDefault="009149A0" w:rsidP="001F0AD0">
            <w:pPr>
              <w:jc w:val="center"/>
              <w:rPr>
                <w:rFonts w:ascii="Arial" w:hAnsi="Arial" w:cs="Arial"/>
                <w:b/>
                <w:color w:val="000000"/>
                <w:sz w:val="20"/>
              </w:rPr>
            </w:pPr>
          </w:p>
          <w:p w14:paraId="09503A8A" w14:textId="77777777" w:rsidR="009149A0" w:rsidRPr="00323D16" w:rsidRDefault="009149A0" w:rsidP="001F0AD0">
            <w:pPr>
              <w:jc w:val="center"/>
              <w:rPr>
                <w:rFonts w:ascii="Arial" w:hAnsi="Arial" w:cs="Arial"/>
                <w:b/>
                <w:color w:val="000000"/>
                <w:sz w:val="20"/>
              </w:rPr>
            </w:pPr>
          </w:p>
          <w:p w14:paraId="09503A8B" w14:textId="77777777" w:rsidR="009149A0" w:rsidRPr="00323D16" w:rsidRDefault="009149A0" w:rsidP="001F0AD0">
            <w:pPr>
              <w:jc w:val="center"/>
              <w:rPr>
                <w:rFonts w:ascii="Arial" w:hAnsi="Arial" w:cs="Arial"/>
                <w:b/>
                <w:color w:val="000000"/>
                <w:sz w:val="20"/>
              </w:rPr>
            </w:pPr>
            <w:r w:rsidRPr="00323D16">
              <w:rPr>
                <w:rFonts w:ascii="Arial" w:hAnsi="Arial" w:cs="Arial"/>
                <w:b/>
                <w:color w:val="000000"/>
                <w:sz w:val="20"/>
              </w:rPr>
              <w:t>O</w:t>
            </w:r>
          </w:p>
        </w:tc>
        <w:tc>
          <w:tcPr>
            <w:tcW w:w="900" w:type="dxa"/>
          </w:tcPr>
          <w:p w14:paraId="09503A8C" w14:textId="77777777" w:rsidR="009149A0" w:rsidRPr="00323D16" w:rsidRDefault="009149A0" w:rsidP="001F0AD0">
            <w:pPr>
              <w:jc w:val="center"/>
              <w:rPr>
                <w:rFonts w:ascii="Arial" w:hAnsi="Arial" w:cs="Arial"/>
                <w:b/>
                <w:color w:val="000000"/>
                <w:sz w:val="20"/>
              </w:rPr>
            </w:pPr>
          </w:p>
          <w:p w14:paraId="09503A8D" w14:textId="77777777" w:rsidR="009149A0" w:rsidRPr="00323D16" w:rsidRDefault="009149A0" w:rsidP="001F0AD0">
            <w:pPr>
              <w:jc w:val="center"/>
              <w:rPr>
                <w:rFonts w:ascii="Arial" w:hAnsi="Arial" w:cs="Arial"/>
                <w:b/>
                <w:color w:val="000000"/>
                <w:sz w:val="20"/>
              </w:rPr>
            </w:pPr>
          </w:p>
          <w:p w14:paraId="09503A8E" w14:textId="77777777" w:rsidR="009149A0" w:rsidRPr="00323D16" w:rsidRDefault="009149A0" w:rsidP="001F0AD0">
            <w:pPr>
              <w:jc w:val="center"/>
              <w:rPr>
                <w:rFonts w:ascii="Arial" w:hAnsi="Arial" w:cs="Arial"/>
                <w:b/>
                <w:color w:val="000000"/>
                <w:sz w:val="20"/>
              </w:rPr>
            </w:pPr>
            <w:r w:rsidRPr="00323D16">
              <w:rPr>
                <w:rFonts w:ascii="Arial" w:hAnsi="Arial" w:cs="Arial"/>
                <w:b/>
                <w:color w:val="000000"/>
                <w:sz w:val="20"/>
              </w:rPr>
              <w:t>F</w:t>
            </w:r>
          </w:p>
        </w:tc>
        <w:tc>
          <w:tcPr>
            <w:tcW w:w="900" w:type="dxa"/>
          </w:tcPr>
          <w:p w14:paraId="09503A8F" w14:textId="77777777" w:rsidR="009149A0" w:rsidRPr="00323D16" w:rsidRDefault="009149A0" w:rsidP="001F0AD0">
            <w:pPr>
              <w:jc w:val="center"/>
              <w:rPr>
                <w:rFonts w:ascii="Arial" w:hAnsi="Arial" w:cs="Arial"/>
                <w:b/>
                <w:color w:val="000000"/>
                <w:sz w:val="20"/>
              </w:rPr>
            </w:pPr>
          </w:p>
          <w:p w14:paraId="09503A90" w14:textId="77777777" w:rsidR="009149A0" w:rsidRPr="00323D16" w:rsidRDefault="009149A0" w:rsidP="001F0AD0">
            <w:pPr>
              <w:jc w:val="center"/>
              <w:rPr>
                <w:rFonts w:ascii="Arial" w:hAnsi="Arial" w:cs="Arial"/>
                <w:b/>
                <w:color w:val="000000"/>
                <w:sz w:val="20"/>
              </w:rPr>
            </w:pPr>
          </w:p>
          <w:p w14:paraId="09503A91" w14:textId="77777777" w:rsidR="009149A0" w:rsidRPr="00323D16" w:rsidRDefault="009149A0" w:rsidP="001F0AD0">
            <w:pPr>
              <w:jc w:val="center"/>
              <w:rPr>
                <w:rFonts w:ascii="Arial" w:hAnsi="Arial" w:cs="Arial"/>
                <w:b/>
                <w:color w:val="000000"/>
                <w:sz w:val="20"/>
              </w:rPr>
            </w:pPr>
            <w:r w:rsidRPr="00323D16">
              <w:rPr>
                <w:rFonts w:ascii="Arial" w:hAnsi="Arial" w:cs="Arial"/>
                <w:b/>
                <w:color w:val="000000"/>
                <w:sz w:val="20"/>
              </w:rPr>
              <w:t>C</w:t>
            </w:r>
          </w:p>
        </w:tc>
        <w:tc>
          <w:tcPr>
            <w:tcW w:w="1620" w:type="dxa"/>
          </w:tcPr>
          <w:p w14:paraId="09503A92" w14:textId="77777777" w:rsidR="009149A0" w:rsidRPr="00323D16" w:rsidRDefault="009149A0" w:rsidP="001F0AD0">
            <w:pPr>
              <w:jc w:val="center"/>
              <w:rPr>
                <w:rFonts w:ascii="Arial" w:hAnsi="Arial" w:cs="Arial"/>
                <w:b/>
                <w:color w:val="000000"/>
                <w:sz w:val="20"/>
              </w:rPr>
            </w:pPr>
          </w:p>
          <w:p w14:paraId="09503A93" w14:textId="77777777" w:rsidR="009149A0" w:rsidRPr="00323D16" w:rsidRDefault="009149A0" w:rsidP="001F0AD0">
            <w:pPr>
              <w:jc w:val="center"/>
              <w:rPr>
                <w:rFonts w:ascii="Arial" w:hAnsi="Arial" w:cs="Arial"/>
                <w:b/>
                <w:color w:val="000000"/>
                <w:sz w:val="20"/>
              </w:rPr>
            </w:pPr>
          </w:p>
          <w:p w14:paraId="09503A94" w14:textId="77777777" w:rsidR="009149A0" w:rsidRPr="00323D16" w:rsidRDefault="009149A0" w:rsidP="001F0AD0">
            <w:pPr>
              <w:jc w:val="center"/>
              <w:rPr>
                <w:rFonts w:ascii="Arial" w:hAnsi="Arial" w:cs="Arial"/>
                <w:b/>
                <w:color w:val="000000"/>
                <w:sz w:val="20"/>
              </w:rPr>
            </w:pPr>
            <w:r w:rsidRPr="00323D16">
              <w:rPr>
                <w:rFonts w:ascii="Arial" w:hAnsi="Arial" w:cs="Arial"/>
                <w:b/>
                <w:color w:val="000000"/>
                <w:sz w:val="20"/>
              </w:rPr>
              <w:t>NA</w:t>
            </w:r>
          </w:p>
        </w:tc>
        <w:tc>
          <w:tcPr>
            <w:tcW w:w="2970" w:type="dxa"/>
          </w:tcPr>
          <w:p w14:paraId="09503A95" w14:textId="77777777" w:rsidR="009149A0" w:rsidRPr="00323D16" w:rsidRDefault="009149A0" w:rsidP="001F0AD0">
            <w:pPr>
              <w:rPr>
                <w:rFonts w:ascii="Arial" w:hAnsi="Arial" w:cs="Arial"/>
                <w:b/>
                <w:color w:val="000000"/>
                <w:sz w:val="20"/>
              </w:rPr>
            </w:pPr>
          </w:p>
          <w:p w14:paraId="09503A96" w14:textId="77777777" w:rsidR="009149A0" w:rsidRPr="00323D16" w:rsidRDefault="009149A0" w:rsidP="001F0AD0">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9149A0" w:rsidRPr="00323D16" w14:paraId="09503A9F" w14:textId="77777777" w:rsidTr="001F0AD0">
        <w:tc>
          <w:tcPr>
            <w:tcW w:w="3438" w:type="dxa"/>
          </w:tcPr>
          <w:p w14:paraId="09503A98"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Talking in person</w:t>
            </w:r>
          </w:p>
        </w:tc>
        <w:tc>
          <w:tcPr>
            <w:tcW w:w="900" w:type="dxa"/>
          </w:tcPr>
          <w:p w14:paraId="09503A99" w14:textId="77777777" w:rsidR="009149A0" w:rsidRDefault="009149A0" w:rsidP="001F0AD0">
            <w:pPr>
              <w:jc w:val="center"/>
              <w:rPr>
                <w:rFonts w:ascii="Arial" w:hAnsi="Arial" w:cs="Arial"/>
                <w:color w:val="000000"/>
                <w:sz w:val="24"/>
              </w:rPr>
            </w:pPr>
          </w:p>
        </w:tc>
        <w:tc>
          <w:tcPr>
            <w:tcW w:w="900" w:type="dxa"/>
          </w:tcPr>
          <w:p w14:paraId="09503A9A" w14:textId="77777777" w:rsidR="009149A0" w:rsidRDefault="009149A0" w:rsidP="001F0AD0">
            <w:pPr>
              <w:jc w:val="center"/>
              <w:rPr>
                <w:rFonts w:ascii="Arial" w:hAnsi="Arial" w:cs="Arial"/>
                <w:color w:val="000000"/>
                <w:sz w:val="24"/>
              </w:rPr>
            </w:pPr>
          </w:p>
        </w:tc>
        <w:tc>
          <w:tcPr>
            <w:tcW w:w="900" w:type="dxa"/>
          </w:tcPr>
          <w:p w14:paraId="09503A9B" w14:textId="77777777" w:rsidR="009149A0" w:rsidRDefault="009149A0" w:rsidP="001F0AD0">
            <w:pPr>
              <w:jc w:val="center"/>
              <w:rPr>
                <w:rFonts w:ascii="Arial" w:hAnsi="Arial" w:cs="Arial"/>
                <w:color w:val="000000"/>
                <w:sz w:val="24"/>
              </w:rPr>
            </w:pPr>
          </w:p>
        </w:tc>
        <w:tc>
          <w:tcPr>
            <w:tcW w:w="900" w:type="dxa"/>
          </w:tcPr>
          <w:p w14:paraId="09503A9C" w14:textId="77777777" w:rsidR="009149A0" w:rsidRDefault="009149A0" w:rsidP="001F0AD0">
            <w:pPr>
              <w:jc w:val="center"/>
              <w:rPr>
                <w:rFonts w:ascii="Arial" w:hAnsi="Arial" w:cs="Arial"/>
                <w:color w:val="000000"/>
                <w:sz w:val="24"/>
              </w:rPr>
            </w:pPr>
            <w:r>
              <w:rPr>
                <w:rFonts w:ascii="Arial" w:hAnsi="Arial" w:cs="Arial"/>
                <w:color w:val="000000"/>
                <w:szCs w:val="22"/>
              </w:rPr>
              <w:sym w:font="Wingdings" w:char="F0FC"/>
            </w:r>
          </w:p>
        </w:tc>
        <w:tc>
          <w:tcPr>
            <w:tcW w:w="1620" w:type="dxa"/>
          </w:tcPr>
          <w:p w14:paraId="09503A9D" w14:textId="77777777" w:rsidR="009149A0" w:rsidRDefault="009149A0" w:rsidP="001F0AD0">
            <w:pPr>
              <w:jc w:val="center"/>
              <w:rPr>
                <w:rFonts w:ascii="Arial" w:hAnsi="Arial" w:cs="Arial"/>
                <w:color w:val="000000"/>
                <w:sz w:val="24"/>
              </w:rPr>
            </w:pPr>
          </w:p>
        </w:tc>
        <w:tc>
          <w:tcPr>
            <w:tcW w:w="2970" w:type="dxa"/>
          </w:tcPr>
          <w:p w14:paraId="09503A9E" w14:textId="77777777" w:rsidR="009149A0" w:rsidRDefault="009149A0" w:rsidP="001F0AD0">
            <w:pPr>
              <w:rPr>
                <w:rFonts w:ascii="Arial" w:hAnsi="Arial" w:cs="Arial"/>
                <w:color w:val="000000"/>
                <w:sz w:val="24"/>
              </w:rPr>
            </w:pPr>
          </w:p>
        </w:tc>
      </w:tr>
      <w:tr w:rsidR="009149A0" w:rsidRPr="00323D16" w14:paraId="09503AA7" w14:textId="77777777" w:rsidTr="001F0AD0">
        <w:tc>
          <w:tcPr>
            <w:tcW w:w="3438" w:type="dxa"/>
          </w:tcPr>
          <w:p w14:paraId="09503AA0"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Talking on telephone</w:t>
            </w:r>
          </w:p>
        </w:tc>
        <w:tc>
          <w:tcPr>
            <w:tcW w:w="900" w:type="dxa"/>
          </w:tcPr>
          <w:p w14:paraId="09503AA1" w14:textId="77777777" w:rsidR="009149A0" w:rsidRDefault="009149A0" w:rsidP="001F0AD0">
            <w:pPr>
              <w:jc w:val="center"/>
              <w:rPr>
                <w:rFonts w:ascii="Arial" w:hAnsi="Arial" w:cs="Arial"/>
                <w:color w:val="000000"/>
                <w:sz w:val="24"/>
              </w:rPr>
            </w:pPr>
          </w:p>
        </w:tc>
        <w:tc>
          <w:tcPr>
            <w:tcW w:w="900" w:type="dxa"/>
          </w:tcPr>
          <w:p w14:paraId="09503AA2" w14:textId="77777777" w:rsidR="009149A0" w:rsidRDefault="009149A0" w:rsidP="001F0AD0">
            <w:pPr>
              <w:jc w:val="center"/>
              <w:rPr>
                <w:rFonts w:ascii="Arial" w:hAnsi="Arial" w:cs="Arial"/>
                <w:color w:val="000000"/>
                <w:sz w:val="24"/>
              </w:rPr>
            </w:pPr>
          </w:p>
        </w:tc>
        <w:tc>
          <w:tcPr>
            <w:tcW w:w="900" w:type="dxa"/>
          </w:tcPr>
          <w:p w14:paraId="09503AA3" w14:textId="77777777" w:rsidR="009149A0" w:rsidRDefault="009149A0" w:rsidP="001F0AD0">
            <w:pPr>
              <w:jc w:val="center"/>
              <w:rPr>
                <w:rFonts w:ascii="Arial" w:hAnsi="Arial" w:cs="Arial"/>
                <w:color w:val="000000"/>
                <w:sz w:val="24"/>
              </w:rPr>
            </w:pPr>
          </w:p>
        </w:tc>
        <w:tc>
          <w:tcPr>
            <w:tcW w:w="900" w:type="dxa"/>
          </w:tcPr>
          <w:p w14:paraId="09503AA4" w14:textId="77777777" w:rsidR="009149A0" w:rsidRDefault="009149A0" w:rsidP="001F0AD0">
            <w:pPr>
              <w:jc w:val="center"/>
              <w:rPr>
                <w:rFonts w:ascii="Arial" w:hAnsi="Arial" w:cs="Arial"/>
                <w:color w:val="000000"/>
                <w:sz w:val="24"/>
              </w:rPr>
            </w:pPr>
            <w:r>
              <w:rPr>
                <w:rFonts w:ascii="Arial" w:hAnsi="Arial" w:cs="Arial"/>
                <w:color w:val="000000"/>
                <w:szCs w:val="22"/>
              </w:rPr>
              <w:sym w:font="Wingdings" w:char="F0FC"/>
            </w:r>
          </w:p>
        </w:tc>
        <w:tc>
          <w:tcPr>
            <w:tcW w:w="1620" w:type="dxa"/>
          </w:tcPr>
          <w:p w14:paraId="09503AA5" w14:textId="77777777" w:rsidR="009149A0" w:rsidRDefault="009149A0" w:rsidP="001F0AD0">
            <w:pPr>
              <w:jc w:val="center"/>
              <w:rPr>
                <w:rFonts w:ascii="Arial" w:hAnsi="Arial" w:cs="Arial"/>
                <w:color w:val="000000"/>
                <w:sz w:val="24"/>
              </w:rPr>
            </w:pPr>
          </w:p>
        </w:tc>
        <w:tc>
          <w:tcPr>
            <w:tcW w:w="2970" w:type="dxa"/>
          </w:tcPr>
          <w:p w14:paraId="09503AA6" w14:textId="77777777" w:rsidR="009149A0" w:rsidRDefault="009149A0" w:rsidP="001F0AD0">
            <w:pPr>
              <w:rPr>
                <w:rFonts w:ascii="Arial" w:hAnsi="Arial" w:cs="Arial"/>
                <w:color w:val="000000"/>
                <w:sz w:val="24"/>
              </w:rPr>
            </w:pPr>
          </w:p>
        </w:tc>
      </w:tr>
      <w:tr w:rsidR="009149A0" w:rsidRPr="00323D16" w14:paraId="09503AAF" w14:textId="77777777" w:rsidTr="001F0AD0">
        <w:tc>
          <w:tcPr>
            <w:tcW w:w="3438" w:type="dxa"/>
          </w:tcPr>
          <w:p w14:paraId="09503AA8"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Hearing in person</w:t>
            </w:r>
          </w:p>
        </w:tc>
        <w:tc>
          <w:tcPr>
            <w:tcW w:w="900" w:type="dxa"/>
          </w:tcPr>
          <w:p w14:paraId="09503AA9" w14:textId="77777777" w:rsidR="009149A0" w:rsidRDefault="009149A0" w:rsidP="001F0AD0">
            <w:pPr>
              <w:jc w:val="center"/>
              <w:rPr>
                <w:rFonts w:ascii="Arial" w:hAnsi="Arial" w:cs="Arial"/>
                <w:color w:val="000000"/>
                <w:sz w:val="24"/>
              </w:rPr>
            </w:pPr>
          </w:p>
        </w:tc>
        <w:tc>
          <w:tcPr>
            <w:tcW w:w="900" w:type="dxa"/>
          </w:tcPr>
          <w:p w14:paraId="09503AAA" w14:textId="77777777" w:rsidR="009149A0" w:rsidRDefault="009149A0" w:rsidP="001F0AD0">
            <w:pPr>
              <w:jc w:val="center"/>
              <w:rPr>
                <w:rFonts w:ascii="Arial" w:hAnsi="Arial" w:cs="Arial"/>
                <w:color w:val="000000"/>
                <w:sz w:val="24"/>
              </w:rPr>
            </w:pPr>
          </w:p>
        </w:tc>
        <w:tc>
          <w:tcPr>
            <w:tcW w:w="900" w:type="dxa"/>
          </w:tcPr>
          <w:p w14:paraId="09503AAB" w14:textId="77777777" w:rsidR="009149A0" w:rsidRDefault="009149A0" w:rsidP="001F0AD0">
            <w:pPr>
              <w:jc w:val="center"/>
              <w:rPr>
                <w:rFonts w:ascii="Arial" w:hAnsi="Arial" w:cs="Arial"/>
                <w:color w:val="000000"/>
                <w:sz w:val="24"/>
              </w:rPr>
            </w:pPr>
          </w:p>
        </w:tc>
        <w:tc>
          <w:tcPr>
            <w:tcW w:w="900" w:type="dxa"/>
          </w:tcPr>
          <w:p w14:paraId="09503AAC" w14:textId="77777777" w:rsidR="009149A0" w:rsidRDefault="009149A0" w:rsidP="001F0AD0">
            <w:pPr>
              <w:jc w:val="center"/>
              <w:rPr>
                <w:rFonts w:ascii="Arial" w:hAnsi="Arial" w:cs="Arial"/>
                <w:color w:val="000000"/>
                <w:sz w:val="24"/>
              </w:rPr>
            </w:pPr>
            <w:r>
              <w:rPr>
                <w:rFonts w:ascii="Arial" w:hAnsi="Arial" w:cs="Arial"/>
                <w:color w:val="000000"/>
                <w:szCs w:val="22"/>
              </w:rPr>
              <w:sym w:font="Wingdings" w:char="F0FC"/>
            </w:r>
          </w:p>
        </w:tc>
        <w:tc>
          <w:tcPr>
            <w:tcW w:w="1620" w:type="dxa"/>
          </w:tcPr>
          <w:p w14:paraId="09503AAD" w14:textId="77777777" w:rsidR="009149A0" w:rsidRDefault="009149A0" w:rsidP="001F0AD0">
            <w:pPr>
              <w:jc w:val="center"/>
              <w:rPr>
                <w:rFonts w:ascii="Arial" w:hAnsi="Arial" w:cs="Arial"/>
                <w:color w:val="000000"/>
                <w:sz w:val="24"/>
              </w:rPr>
            </w:pPr>
          </w:p>
        </w:tc>
        <w:tc>
          <w:tcPr>
            <w:tcW w:w="2970" w:type="dxa"/>
          </w:tcPr>
          <w:p w14:paraId="09503AAE" w14:textId="77777777" w:rsidR="009149A0" w:rsidRDefault="009149A0" w:rsidP="001F0AD0">
            <w:pPr>
              <w:rPr>
                <w:rFonts w:ascii="Arial" w:hAnsi="Arial" w:cs="Arial"/>
                <w:color w:val="000000"/>
                <w:sz w:val="24"/>
              </w:rPr>
            </w:pPr>
          </w:p>
        </w:tc>
      </w:tr>
      <w:tr w:rsidR="009149A0" w:rsidRPr="00323D16" w14:paraId="09503AB7" w14:textId="77777777" w:rsidTr="001F0AD0">
        <w:tc>
          <w:tcPr>
            <w:tcW w:w="3438" w:type="dxa"/>
          </w:tcPr>
          <w:p w14:paraId="09503AB0"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Hearing on telephone</w:t>
            </w:r>
          </w:p>
        </w:tc>
        <w:tc>
          <w:tcPr>
            <w:tcW w:w="900" w:type="dxa"/>
          </w:tcPr>
          <w:p w14:paraId="09503AB1" w14:textId="77777777" w:rsidR="009149A0" w:rsidRDefault="009149A0" w:rsidP="001F0AD0">
            <w:pPr>
              <w:jc w:val="center"/>
              <w:rPr>
                <w:rFonts w:ascii="Arial" w:hAnsi="Arial" w:cs="Arial"/>
                <w:color w:val="000000"/>
                <w:sz w:val="24"/>
              </w:rPr>
            </w:pPr>
          </w:p>
        </w:tc>
        <w:tc>
          <w:tcPr>
            <w:tcW w:w="900" w:type="dxa"/>
          </w:tcPr>
          <w:p w14:paraId="09503AB2" w14:textId="77777777" w:rsidR="009149A0" w:rsidRDefault="009149A0" w:rsidP="001F0AD0">
            <w:pPr>
              <w:jc w:val="center"/>
              <w:rPr>
                <w:rFonts w:ascii="Arial" w:hAnsi="Arial" w:cs="Arial"/>
                <w:color w:val="000000"/>
                <w:sz w:val="24"/>
              </w:rPr>
            </w:pPr>
          </w:p>
        </w:tc>
        <w:tc>
          <w:tcPr>
            <w:tcW w:w="900" w:type="dxa"/>
          </w:tcPr>
          <w:p w14:paraId="09503AB3" w14:textId="77777777" w:rsidR="009149A0" w:rsidRDefault="009149A0" w:rsidP="001F0AD0">
            <w:pPr>
              <w:jc w:val="center"/>
              <w:rPr>
                <w:rFonts w:ascii="Arial" w:hAnsi="Arial" w:cs="Arial"/>
                <w:color w:val="000000"/>
                <w:sz w:val="24"/>
              </w:rPr>
            </w:pPr>
          </w:p>
        </w:tc>
        <w:tc>
          <w:tcPr>
            <w:tcW w:w="900" w:type="dxa"/>
          </w:tcPr>
          <w:p w14:paraId="09503AB4" w14:textId="77777777" w:rsidR="009149A0" w:rsidRDefault="009149A0" w:rsidP="001F0AD0">
            <w:pPr>
              <w:jc w:val="center"/>
              <w:rPr>
                <w:rFonts w:ascii="Arial" w:hAnsi="Arial" w:cs="Arial"/>
                <w:color w:val="000000"/>
                <w:sz w:val="24"/>
              </w:rPr>
            </w:pPr>
            <w:r>
              <w:rPr>
                <w:rFonts w:ascii="Arial" w:hAnsi="Arial" w:cs="Arial"/>
                <w:color w:val="000000"/>
                <w:szCs w:val="22"/>
              </w:rPr>
              <w:sym w:font="Wingdings" w:char="F0FC"/>
            </w:r>
          </w:p>
        </w:tc>
        <w:tc>
          <w:tcPr>
            <w:tcW w:w="1620" w:type="dxa"/>
          </w:tcPr>
          <w:p w14:paraId="09503AB5" w14:textId="77777777" w:rsidR="009149A0" w:rsidRDefault="009149A0" w:rsidP="001F0AD0">
            <w:pPr>
              <w:jc w:val="center"/>
              <w:rPr>
                <w:rFonts w:ascii="Arial" w:hAnsi="Arial" w:cs="Arial"/>
                <w:color w:val="000000"/>
                <w:sz w:val="24"/>
              </w:rPr>
            </w:pPr>
          </w:p>
        </w:tc>
        <w:tc>
          <w:tcPr>
            <w:tcW w:w="2970" w:type="dxa"/>
          </w:tcPr>
          <w:p w14:paraId="09503AB6" w14:textId="77777777" w:rsidR="009149A0" w:rsidRDefault="009149A0" w:rsidP="001F0AD0">
            <w:pPr>
              <w:rPr>
                <w:rFonts w:ascii="Arial" w:hAnsi="Arial" w:cs="Arial"/>
                <w:color w:val="000000"/>
                <w:sz w:val="24"/>
              </w:rPr>
            </w:pPr>
          </w:p>
        </w:tc>
      </w:tr>
      <w:tr w:rsidR="009149A0" w:rsidRPr="00323D16" w14:paraId="09503ABF" w14:textId="77777777" w:rsidTr="001F0AD0">
        <w:tc>
          <w:tcPr>
            <w:tcW w:w="3438" w:type="dxa"/>
          </w:tcPr>
          <w:p w14:paraId="09503AB8"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Vision for close work</w:t>
            </w:r>
          </w:p>
        </w:tc>
        <w:tc>
          <w:tcPr>
            <w:tcW w:w="900" w:type="dxa"/>
          </w:tcPr>
          <w:p w14:paraId="09503AB9" w14:textId="77777777" w:rsidR="009149A0" w:rsidRDefault="009149A0" w:rsidP="001F0AD0">
            <w:pPr>
              <w:jc w:val="center"/>
              <w:rPr>
                <w:rFonts w:ascii="Arial" w:hAnsi="Arial" w:cs="Arial"/>
                <w:color w:val="000000"/>
                <w:sz w:val="24"/>
              </w:rPr>
            </w:pPr>
          </w:p>
        </w:tc>
        <w:tc>
          <w:tcPr>
            <w:tcW w:w="900" w:type="dxa"/>
          </w:tcPr>
          <w:p w14:paraId="09503ABA" w14:textId="77777777" w:rsidR="009149A0" w:rsidRDefault="009149A0" w:rsidP="001F0AD0">
            <w:pPr>
              <w:jc w:val="center"/>
              <w:rPr>
                <w:rFonts w:ascii="Arial" w:hAnsi="Arial" w:cs="Arial"/>
                <w:color w:val="000000"/>
                <w:sz w:val="24"/>
              </w:rPr>
            </w:pPr>
          </w:p>
        </w:tc>
        <w:tc>
          <w:tcPr>
            <w:tcW w:w="900" w:type="dxa"/>
          </w:tcPr>
          <w:p w14:paraId="09503ABB" w14:textId="77777777" w:rsidR="009149A0" w:rsidRDefault="009149A0" w:rsidP="001F0AD0">
            <w:pPr>
              <w:jc w:val="center"/>
              <w:rPr>
                <w:rFonts w:ascii="Arial" w:hAnsi="Arial" w:cs="Arial"/>
                <w:color w:val="000000"/>
                <w:sz w:val="24"/>
              </w:rPr>
            </w:pPr>
          </w:p>
        </w:tc>
        <w:tc>
          <w:tcPr>
            <w:tcW w:w="900" w:type="dxa"/>
          </w:tcPr>
          <w:p w14:paraId="09503ABC" w14:textId="77777777" w:rsidR="009149A0" w:rsidRDefault="009149A0" w:rsidP="001F0AD0">
            <w:pPr>
              <w:jc w:val="center"/>
              <w:rPr>
                <w:rFonts w:ascii="Arial" w:hAnsi="Arial" w:cs="Arial"/>
                <w:color w:val="000000"/>
                <w:sz w:val="24"/>
              </w:rPr>
            </w:pPr>
            <w:r>
              <w:rPr>
                <w:rFonts w:ascii="Arial" w:hAnsi="Arial" w:cs="Arial"/>
                <w:color w:val="000000"/>
                <w:szCs w:val="22"/>
              </w:rPr>
              <w:sym w:font="Wingdings" w:char="F0FC"/>
            </w:r>
          </w:p>
        </w:tc>
        <w:tc>
          <w:tcPr>
            <w:tcW w:w="1620" w:type="dxa"/>
          </w:tcPr>
          <w:p w14:paraId="09503ABD" w14:textId="77777777" w:rsidR="009149A0" w:rsidRDefault="009149A0" w:rsidP="001F0AD0">
            <w:pPr>
              <w:jc w:val="center"/>
              <w:rPr>
                <w:rFonts w:ascii="Arial" w:hAnsi="Arial" w:cs="Arial"/>
                <w:color w:val="000000"/>
                <w:sz w:val="24"/>
              </w:rPr>
            </w:pPr>
          </w:p>
        </w:tc>
        <w:tc>
          <w:tcPr>
            <w:tcW w:w="2970" w:type="dxa"/>
          </w:tcPr>
          <w:p w14:paraId="09503ABE" w14:textId="77777777" w:rsidR="009149A0" w:rsidRDefault="009149A0" w:rsidP="001F0AD0">
            <w:pPr>
              <w:rPr>
                <w:rFonts w:ascii="Arial" w:hAnsi="Arial" w:cs="Arial"/>
                <w:color w:val="000000"/>
              </w:rPr>
            </w:pPr>
          </w:p>
        </w:tc>
      </w:tr>
      <w:tr w:rsidR="009149A0" w:rsidRPr="00323D16" w14:paraId="09503AC7" w14:textId="77777777" w:rsidTr="001F0AD0">
        <w:tc>
          <w:tcPr>
            <w:tcW w:w="3438" w:type="dxa"/>
          </w:tcPr>
          <w:p w14:paraId="09503AC0"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Other sensory requirements</w:t>
            </w:r>
          </w:p>
        </w:tc>
        <w:tc>
          <w:tcPr>
            <w:tcW w:w="900" w:type="dxa"/>
          </w:tcPr>
          <w:p w14:paraId="09503AC1" w14:textId="77777777" w:rsidR="009149A0" w:rsidRDefault="009149A0" w:rsidP="001F0AD0">
            <w:pPr>
              <w:jc w:val="center"/>
              <w:rPr>
                <w:rFonts w:ascii="Arial" w:hAnsi="Arial" w:cs="Arial"/>
                <w:color w:val="000000"/>
                <w:sz w:val="24"/>
              </w:rPr>
            </w:pPr>
          </w:p>
        </w:tc>
        <w:tc>
          <w:tcPr>
            <w:tcW w:w="900" w:type="dxa"/>
          </w:tcPr>
          <w:p w14:paraId="09503AC2" w14:textId="77777777" w:rsidR="009149A0" w:rsidRDefault="009149A0" w:rsidP="001F0AD0">
            <w:pPr>
              <w:jc w:val="center"/>
              <w:rPr>
                <w:rFonts w:ascii="Arial" w:hAnsi="Arial" w:cs="Arial"/>
                <w:color w:val="000000"/>
                <w:sz w:val="24"/>
              </w:rPr>
            </w:pPr>
          </w:p>
        </w:tc>
        <w:tc>
          <w:tcPr>
            <w:tcW w:w="900" w:type="dxa"/>
          </w:tcPr>
          <w:p w14:paraId="09503AC3" w14:textId="77777777" w:rsidR="009149A0" w:rsidRDefault="009149A0" w:rsidP="001F0AD0">
            <w:pPr>
              <w:jc w:val="center"/>
              <w:rPr>
                <w:rFonts w:ascii="Arial" w:hAnsi="Arial" w:cs="Arial"/>
                <w:color w:val="000000"/>
                <w:sz w:val="24"/>
              </w:rPr>
            </w:pPr>
            <w:r>
              <w:rPr>
                <w:rFonts w:ascii="Arial" w:hAnsi="Arial" w:cs="Arial"/>
                <w:color w:val="000000"/>
                <w:szCs w:val="22"/>
              </w:rPr>
              <w:sym w:font="Wingdings" w:char="F0FC"/>
            </w:r>
          </w:p>
        </w:tc>
        <w:tc>
          <w:tcPr>
            <w:tcW w:w="900" w:type="dxa"/>
          </w:tcPr>
          <w:p w14:paraId="09503AC4" w14:textId="77777777" w:rsidR="009149A0" w:rsidRDefault="009149A0" w:rsidP="001F0AD0">
            <w:pPr>
              <w:jc w:val="center"/>
              <w:rPr>
                <w:rFonts w:ascii="Arial" w:hAnsi="Arial" w:cs="Arial"/>
                <w:color w:val="000000"/>
                <w:sz w:val="24"/>
              </w:rPr>
            </w:pPr>
          </w:p>
        </w:tc>
        <w:tc>
          <w:tcPr>
            <w:tcW w:w="1620" w:type="dxa"/>
          </w:tcPr>
          <w:p w14:paraId="09503AC5" w14:textId="77777777" w:rsidR="009149A0" w:rsidRDefault="009149A0" w:rsidP="001F0AD0">
            <w:pPr>
              <w:jc w:val="center"/>
              <w:rPr>
                <w:rFonts w:ascii="Arial" w:hAnsi="Arial" w:cs="Arial"/>
                <w:color w:val="000000"/>
                <w:sz w:val="24"/>
              </w:rPr>
            </w:pPr>
          </w:p>
        </w:tc>
        <w:tc>
          <w:tcPr>
            <w:tcW w:w="2970" w:type="dxa"/>
          </w:tcPr>
          <w:p w14:paraId="09503AC6" w14:textId="77777777" w:rsidR="009149A0" w:rsidRDefault="009149A0" w:rsidP="001F0AD0">
            <w:pPr>
              <w:rPr>
                <w:rFonts w:ascii="Arial" w:hAnsi="Arial" w:cs="Arial"/>
                <w:color w:val="000000"/>
              </w:rPr>
            </w:pPr>
            <w:r>
              <w:rPr>
                <w:rFonts w:ascii="Arial" w:hAnsi="Arial" w:cs="Arial"/>
                <w:color w:val="000000"/>
              </w:rPr>
              <w:t>Keyboarding &amp; data entry</w:t>
            </w:r>
          </w:p>
        </w:tc>
      </w:tr>
      <w:tr w:rsidR="00F07FC1" w:rsidRPr="00323D16" w14:paraId="09503ACF" w14:textId="77777777" w:rsidTr="00F11B84">
        <w:tc>
          <w:tcPr>
            <w:tcW w:w="3438" w:type="dxa"/>
          </w:tcPr>
          <w:p w14:paraId="09503AC8"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Operation of equipment, vehicles or tools</w:t>
            </w:r>
          </w:p>
        </w:tc>
        <w:tc>
          <w:tcPr>
            <w:tcW w:w="900" w:type="dxa"/>
          </w:tcPr>
          <w:p w14:paraId="09503AC9" w14:textId="77777777" w:rsidR="00F07FC1" w:rsidRPr="00323D16" w:rsidRDefault="00F07FC1" w:rsidP="00C3023E">
            <w:pPr>
              <w:rPr>
                <w:rFonts w:ascii="Arial" w:hAnsi="Arial" w:cs="Arial"/>
                <w:color w:val="000000"/>
                <w:sz w:val="20"/>
              </w:rPr>
            </w:pPr>
          </w:p>
        </w:tc>
        <w:tc>
          <w:tcPr>
            <w:tcW w:w="900" w:type="dxa"/>
          </w:tcPr>
          <w:p w14:paraId="09503ACA" w14:textId="77777777" w:rsidR="00F07FC1" w:rsidRPr="00323D16" w:rsidRDefault="00F07FC1" w:rsidP="00C3023E">
            <w:pPr>
              <w:rPr>
                <w:rFonts w:ascii="Arial" w:hAnsi="Arial" w:cs="Arial"/>
                <w:color w:val="000000"/>
                <w:sz w:val="20"/>
              </w:rPr>
            </w:pPr>
          </w:p>
        </w:tc>
        <w:tc>
          <w:tcPr>
            <w:tcW w:w="900" w:type="dxa"/>
          </w:tcPr>
          <w:p w14:paraId="09503ACB" w14:textId="77777777" w:rsidR="00F07FC1" w:rsidRPr="00323D16" w:rsidRDefault="00F07FC1" w:rsidP="00C3023E">
            <w:pPr>
              <w:rPr>
                <w:rFonts w:ascii="Arial" w:hAnsi="Arial" w:cs="Arial"/>
                <w:color w:val="000000"/>
                <w:sz w:val="20"/>
              </w:rPr>
            </w:pPr>
          </w:p>
        </w:tc>
        <w:tc>
          <w:tcPr>
            <w:tcW w:w="900" w:type="dxa"/>
          </w:tcPr>
          <w:p w14:paraId="09503ACC" w14:textId="77777777" w:rsidR="00F07FC1" w:rsidRPr="00323D16" w:rsidRDefault="00F07FC1" w:rsidP="00C3023E">
            <w:pPr>
              <w:rPr>
                <w:rFonts w:ascii="Arial" w:hAnsi="Arial" w:cs="Arial"/>
                <w:color w:val="000000"/>
                <w:sz w:val="20"/>
              </w:rPr>
            </w:pPr>
          </w:p>
        </w:tc>
        <w:tc>
          <w:tcPr>
            <w:tcW w:w="1620" w:type="dxa"/>
          </w:tcPr>
          <w:p w14:paraId="09503ACD" w14:textId="77777777" w:rsidR="00F07FC1" w:rsidRPr="00323D16" w:rsidRDefault="00F07FC1" w:rsidP="00C3023E">
            <w:pPr>
              <w:jc w:val="center"/>
              <w:rPr>
                <w:rFonts w:ascii="Arial" w:hAnsi="Arial" w:cs="Arial"/>
                <w:color w:val="000000"/>
                <w:sz w:val="20"/>
              </w:rPr>
            </w:pPr>
          </w:p>
        </w:tc>
        <w:tc>
          <w:tcPr>
            <w:tcW w:w="2970" w:type="dxa"/>
          </w:tcPr>
          <w:p w14:paraId="09503ACE" w14:textId="77777777" w:rsidR="00F07FC1" w:rsidRPr="00323D16" w:rsidRDefault="00F07FC1" w:rsidP="00C3023E">
            <w:pPr>
              <w:rPr>
                <w:rFonts w:ascii="Arial" w:hAnsi="Arial" w:cs="Arial"/>
                <w:color w:val="000000"/>
                <w:sz w:val="20"/>
              </w:rPr>
            </w:pPr>
          </w:p>
        </w:tc>
      </w:tr>
      <w:tr w:rsidR="00F07FC1" w:rsidRPr="00323D16" w14:paraId="09503AD7" w14:textId="77777777" w:rsidTr="00F11B84">
        <w:tc>
          <w:tcPr>
            <w:tcW w:w="3438" w:type="dxa"/>
          </w:tcPr>
          <w:p w14:paraId="09503AD0"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Required infection control standards</w:t>
            </w:r>
          </w:p>
        </w:tc>
        <w:tc>
          <w:tcPr>
            <w:tcW w:w="900" w:type="dxa"/>
          </w:tcPr>
          <w:p w14:paraId="09503AD1" w14:textId="77777777" w:rsidR="00F07FC1" w:rsidRPr="00323D16" w:rsidRDefault="00F07FC1" w:rsidP="00C3023E">
            <w:pPr>
              <w:rPr>
                <w:rFonts w:ascii="Arial" w:hAnsi="Arial" w:cs="Arial"/>
                <w:color w:val="000000"/>
                <w:sz w:val="20"/>
              </w:rPr>
            </w:pPr>
          </w:p>
        </w:tc>
        <w:tc>
          <w:tcPr>
            <w:tcW w:w="900" w:type="dxa"/>
          </w:tcPr>
          <w:p w14:paraId="09503AD2" w14:textId="77777777" w:rsidR="00F07FC1" w:rsidRPr="00323D16" w:rsidRDefault="00F07FC1" w:rsidP="00C3023E">
            <w:pPr>
              <w:rPr>
                <w:rFonts w:ascii="Arial" w:hAnsi="Arial" w:cs="Arial"/>
                <w:color w:val="000000"/>
                <w:sz w:val="20"/>
              </w:rPr>
            </w:pPr>
          </w:p>
        </w:tc>
        <w:tc>
          <w:tcPr>
            <w:tcW w:w="900" w:type="dxa"/>
          </w:tcPr>
          <w:p w14:paraId="09503AD3" w14:textId="77777777" w:rsidR="00F07FC1" w:rsidRPr="00323D16" w:rsidRDefault="00F07FC1" w:rsidP="00C3023E">
            <w:pPr>
              <w:rPr>
                <w:rFonts w:ascii="Arial" w:hAnsi="Arial" w:cs="Arial"/>
                <w:color w:val="000000"/>
                <w:sz w:val="20"/>
              </w:rPr>
            </w:pPr>
          </w:p>
        </w:tc>
        <w:tc>
          <w:tcPr>
            <w:tcW w:w="900" w:type="dxa"/>
          </w:tcPr>
          <w:p w14:paraId="09503AD4" w14:textId="77777777" w:rsidR="00F07FC1" w:rsidRPr="00323D16" w:rsidRDefault="00F07FC1" w:rsidP="00C3023E">
            <w:pPr>
              <w:rPr>
                <w:rFonts w:ascii="Arial" w:hAnsi="Arial" w:cs="Arial"/>
                <w:color w:val="000000"/>
                <w:sz w:val="20"/>
              </w:rPr>
            </w:pPr>
          </w:p>
        </w:tc>
        <w:tc>
          <w:tcPr>
            <w:tcW w:w="1620" w:type="dxa"/>
          </w:tcPr>
          <w:p w14:paraId="09503AD5" w14:textId="77777777" w:rsidR="00F07FC1" w:rsidRPr="00323D16" w:rsidRDefault="00F07FC1" w:rsidP="00C3023E">
            <w:pPr>
              <w:jc w:val="center"/>
              <w:rPr>
                <w:rFonts w:ascii="Arial" w:hAnsi="Arial" w:cs="Arial"/>
                <w:color w:val="000000"/>
                <w:sz w:val="20"/>
              </w:rPr>
            </w:pPr>
          </w:p>
        </w:tc>
        <w:tc>
          <w:tcPr>
            <w:tcW w:w="2970" w:type="dxa"/>
          </w:tcPr>
          <w:p w14:paraId="09503AD6" w14:textId="77777777" w:rsidR="00F07FC1" w:rsidRPr="00323D16" w:rsidRDefault="00F07FC1" w:rsidP="00C3023E">
            <w:pPr>
              <w:rPr>
                <w:rFonts w:ascii="Arial" w:hAnsi="Arial" w:cs="Arial"/>
                <w:color w:val="000000"/>
                <w:sz w:val="20"/>
              </w:rPr>
            </w:pPr>
          </w:p>
        </w:tc>
      </w:tr>
      <w:tr w:rsidR="00F07FC1" w:rsidRPr="00323D16" w14:paraId="09503ADF" w14:textId="77777777" w:rsidTr="00F11B84">
        <w:tc>
          <w:tcPr>
            <w:tcW w:w="3438" w:type="dxa"/>
          </w:tcPr>
          <w:p w14:paraId="09503AD8"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Other environmental factors</w:t>
            </w:r>
          </w:p>
        </w:tc>
        <w:tc>
          <w:tcPr>
            <w:tcW w:w="900" w:type="dxa"/>
          </w:tcPr>
          <w:p w14:paraId="09503AD9" w14:textId="77777777" w:rsidR="00F07FC1" w:rsidRPr="00323D16" w:rsidRDefault="00F07FC1" w:rsidP="00C3023E">
            <w:pPr>
              <w:rPr>
                <w:rFonts w:ascii="Arial" w:hAnsi="Arial" w:cs="Arial"/>
                <w:color w:val="000000"/>
                <w:sz w:val="20"/>
              </w:rPr>
            </w:pPr>
          </w:p>
        </w:tc>
        <w:tc>
          <w:tcPr>
            <w:tcW w:w="900" w:type="dxa"/>
          </w:tcPr>
          <w:p w14:paraId="09503ADA" w14:textId="77777777" w:rsidR="00F07FC1" w:rsidRPr="00323D16" w:rsidRDefault="00F07FC1" w:rsidP="00C3023E">
            <w:pPr>
              <w:rPr>
                <w:rFonts w:ascii="Arial" w:hAnsi="Arial" w:cs="Arial"/>
                <w:color w:val="000000"/>
                <w:sz w:val="20"/>
              </w:rPr>
            </w:pPr>
          </w:p>
        </w:tc>
        <w:tc>
          <w:tcPr>
            <w:tcW w:w="900" w:type="dxa"/>
          </w:tcPr>
          <w:p w14:paraId="09503ADB" w14:textId="77777777" w:rsidR="00F07FC1" w:rsidRPr="00323D16" w:rsidRDefault="00F07FC1" w:rsidP="00C3023E">
            <w:pPr>
              <w:rPr>
                <w:rFonts w:ascii="Arial" w:hAnsi="Arial" w:cs="Arial"/>
                <w:color w:val="000000"/>
                <w:sz w:val="20"/>
              </w:rPr>
            </w:pPr>
          </w:p>
        </w:tc>
        <w:tc>
          <w:tcPr>
            <w:tcW w:w="900" w:type="dxa"/>
          </w:tcPr>
          <w:p w14:paraId="09503ADC" w14:textId="77777777" w:rsidR="00F07FC1" w:rsidRPr="00323D16" w:rsidRDefault="00F07FC1" w:rsidP="00C3023E">
            <w:pPr>
              <w:rPr>
                <w:rFonts w:ascii="Arial" w:hAnsi="Arial" w:cs="Arial"/>
                <w:color w:val="000000"/>
                <w:sz w:val="20"/>
              </w:rPr>
            </w:pPr>
          </w:p>
        </w:tc>
        <w:tc>
          <w:tcPr>
            <w:tcW w:w="1620" w:type="dxa"/>
          </w:tcPr>
          <w:p w14:paraId="09503ADD" w14:textId="77777777" w:rsidR="00F07FC1" w:rsidRPr="00323D16" w:rsidRDefault="00F07FC1" w:rsidP="00C3023E">
            <w:pPr>
              <w:jc w:val="center"/>
              <w:rPr>
                <w:rFonts w:ascii="Arial" w:hAnsi="Arial" w:cs="Arial"/>
                <w:color w:val="000000"/>
                <w:sz w:val="20"/>
              </w:rPr>
            </w:pPr>
          </w:p>
        </w:tc>
        <w:tc>
          <w:tcPr>
            <w:tcW w:w="2970" w:type="dxa"/>
          </w:tcPr>
          <w:p w14:paraId="09503ADE" w14:textId="77777777" w:rsidR="00F07FC1" w:rsidRPr="00323D16" w:rsidRDefault="00F07FC1" w:rsidP="00C3023E">
            <w:pPr>
              <w:rPr>
                <w:rFonts w:ascii="Arial" w:hAnsi="Arial" w:cs="Arial"/>
                <w:color w:val="000000"/>
                <w:sz w:val="20"/>
              </w:rPr>
            </w:pPr>
          </w:p>
        </w:tc>
      </w:tr>
    </w:tbl>
    <w:p w14:paraId="09503AE0" w14:textId="77777777" w:rsidR="00F07FC1" w:rsidRDefault="00F07FC1" w:rsidP="00F07FC1">
      <w:pPr>
        <w:rPr>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9149A0" w:rsidRPr="00323D16" w14:paraId="09503AE6" w14:textId="77777777" w:rsidTr="001F0AD0">
        <w:tc>
          <w:tcPr>
            <w:tcW w:w="3438" w:type="dxa"/>
          </w:tcPr>
          <w:p w14:paraId="09503AE1" w14:textId="77777777" w:rsidR="009149A0" w:rsidRPr="00323D16" w:rsidRDefault="009149A0" w:rsidP="001F0AD0">
            <w:pPr>
              <w:rPr>
                <w:rFonts w:ascii="Arial" w:hAnsi="Arial" w:cs="Arial"/>
                <w:color w:val="000000"/>
                <w:sz w:val="20"/>
              </w:rPr>
            </w:pPr>
          </w:p>
          <w:p w14:paraId="09503AE2" w14:textId="77777777" w:rsidR="009149A0" w:rsidRPr="00323D16" w:rsidRDefault="009149A0" w:rsidP="001F0AD0">
            <w:pPr>
              <w:rPr>
                <w:rFonts w:ascii="Arial" w:hAnsi="Arial" w:cs="Arial"/>
                <w:color w:val="000000"/>
                <w:sz w:val="20"/>
              </w:rPr>
            </w:pPr>
            <w:r w:rsidRPr="00323D16">
              <w:rPr>
                <w:rFonts w:ascii="Arial" w:hAnsi="Arial" w:cs="Arial"/>
                <w:b/>
                <w:color w:val="000000"/>
                <w:sz w:val="20"/>
              </w:rPr>
              <w:t>Environmental Factors</w:t>
            </w:r>
          </w:p>
          <w:p w14:paraId="09503AE3" w14:textId="77777777" w:rsidR="009149A0" w:rsidRPr="00323D16" w:rsidRDefault="009149A0" w:rsidP="001F0AD0">
            <w:pPr>
              <w:rPr>
                <w:rFonts w:ascii="Arial" w:hAnsi="Arial" w:cs="Arial"/>
                <w:color w:val="000000"/>
                <w:sz w:val="20"/>
              </w:rPr>
            </w:pPr>
          </w:p>
        </w:tc>
        <w:tc>
          <w:tcPr>
            <w:tcW w:w="8190" w:type="dxa"/>
            <w:gridSpan w:val="6"/>
          </w:tcPr>
          <w:p w14:paraId="09503AE4" w14:textId="77777777" w:rsidR="009149A0" w:rsidRPr="00323D16" w:rsidRDefault="009149A0" w:rsidP="001F0AD0">
            <w:pPr>
              <w:jc w:val="center"/>
              <w:rPr>
                <w:rFonts w:ascii="Arial" w:hAnsi="Arial" w:cs="Arial"/>
                <w:color w:val="000000"/>
                <w:sz w:val="20"/>
              </w:rPr>
            </w:pPr>
          </w:p>
          <w:p w14:paraId="09503AE5" w14:textId="77777777" w:rsidR="009149A0" w:rsidRPr="00323D16" w:rsidRDefault="009149A0" w:rsidP="001F0AD0">
            <w:pPr>
              <w:jc w:val="center"/>
              <w:rPr>
                <w:rFonts w:ascii="Arial" w:hAnsi="Arial" w:cs="Arial"/>
                <w:color w:val="000000"/>
                <w:sz w:val="20"/>
              </w:rPr>
            </w:pPr>
            <w:r w:rsidRPr="00323D16">
              <w:rPr>
                <w:rFonts w:ascii="Arial" w:hAnsi="Arial" w:cs="Arial"/>
                <w:b/>
                <w:color w:val="000000"/>
                <w:sz w:val="20"/>
              </w:rPr>
              <w:t>SPECIFY</w:t>
            </w:r>
          </w:p>
        </w:tc>
      </w:tr>
      <w:tr w:rsidR="009149A0" w:rsidRPr="00323D16" w14:paraId="09503AF1" w14:textId="77777777" w:rsidTr="001F0AD0">
        <w:tc>
          <w:tcPr>
            <w:tcW w:w="3438" w:type="dxa"/>
          </w:tcPr>
          <w:p w14:paraId="09503AE7"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Safety requirement:</w:t>
            </w:r>
          </w:p>
          <w:p w14:paraId="09503AE8"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-clothing</w:t>
            </w:r>
          </w:p>
          <w:p w14:paraId="09503AE9"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-required safety equipment</w:t>
            </w:r>
          </w:p>
          <w:p w14:paraId="09503AEA"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-activities performed</w:t>
            </w:r>
          </w:p>
        </w:tc>
        <w:tc>
          <w:tcPr>
            <w:tcW w:w="900" w:type="dxa"/>
          </w:tcPr>
          <w:p w14:paraId="09503AEB" w14:textId="77777777" w:rsidR="009149A0" w:rsidRPr="00323D16" w:rsidRDefault="009149A0" w:rsidP="001F0AD0">
            <w:pPr>
              <w:rPr>
                <w:rFonts w:ascii="Arial" w:hAnsi="Arial" w:cs="Arial"/>
                <w:color w:val="000000"/>
                <w:sz w:val="20"/>
              </w:rPr>
            </w:pPr>
          </w:p>
        </w:tc>
        <w:tc>
          <w:tcPr>
            <w:tcW w:w="900" w:type="dxa"/>
          </w:tcPr>
          <w:p w14:paraId="09503AEC" w14:textId="77777777" w:rsidR="009149A0" w:rsidRPr="00323D16" w:rsidRDefault="009149A0" w:rsidP="001F0AD0">
            <w:pPr>
              <w:pStyle w:val="Header"/>
              <w:tabs>
                <w:tab w:val="clear" w:pos="4320"/>
                <w:tab w:val="clear" w:pos="8640"/>
              </w:tabs>
              <w:rPr>
                <w:rFonts w:ascii="Arial" w:hAnsi="Arial" w:cs="Arial"/>
                <w:color w:val="000000"/>
                <w:sz w:val="20"/>
              </w:rPr>
            </w:pPr>
          </w:p>
        </w:tc>
        <w:tc>
          <w:tcPr>
            <w:tcW w:w="900" w:type="dxa"/>
          </w:tcPr>
          <w:p w14:paraId="09503AED" w14:textId="77777777" w:rsidR="009149A0" w:rsidRPr="00323D16" w:rsidRDefault="009149A0" w:rsidP="001F0AD0">
            <w:pPr>
              <w:rPr>
                <w:rFonts w:ascii="Arial" w:hAnsi="Arial" w:cs="Arial"/>
                <w:color w:val="000000"/>
                <w:sz w:val="20"/>
              </w:rPr>
            </w:pPr>
          </w:p>
        </w:tc>
        <w:tc>
          <w:tcPr>
            <w:tcW w:w="900" w:type="dxa"/>
          </w:tcPr>
          <w:p w14:paraId="09503AEE" w14:textId="77777777" w:rsidR="009149A0" w:rsidRPr="00323D16" w:rsidRDefault="009149A0" w:rsidP="001F0AD0">
            <w:pPr>
              <w:rPr>
                <w:rFonts w:ascii="Arial" w:hAnsi="Arial" w:cs="Arial"/>
                <w:color w:val="000000"/>
                <w:sz w:val="20"/>
              </w:rPr>
            </w:pPr>
          </w:p>
        </w:tc>
        <w:tc>
          <w:tcPr>
            <w:tcW w:w="1620" w:type="dxa"/>
          </w:tcPr>
          <w:p w14:paraId="09503AEF" w14:textId="77777777" w:rsidR="009149A0" w:rsidRPr="00323D16" w:rsidRDefault="009149A0" w:rsidP="001F0AD0">
            <w:pPr>
              <w:jc w:val="center"/>
              <w:rPr>
                <w:rFonts w:ascii="Arial" w:hAnsi="Arial" w:cs="Arial"/>
                <w:color w:val="000000"/>
                <w:sz w:val="20"/>
              </w:rPr>
            </w:pPr>
          </w:p>
        </w:tc>
        <w:tc>
          <w:tcPr>
            <w:tcW w:w="2970" w:type="dxa"/>
          </w:tcPr>
          <w:p w14:paraId="09503AF0" w14:textId="77777777" w:rsidR="009149A0" w:rsidRPr="00323D16" w:rsidRDefault="009149A0" w:rsidP="001F0AD0">
            <w:pPr>
              <w:rPr>
                <w:rFonts w:ascii="Arial" w:hAnsi="Arial" w:cs="Arial"/>
                <w:color w:val="000000"/>
                <w:sz w:val="20"/>
              </w:rPr>
            </w:pPr>
          </w:p>
        </w:tc>
      </w:tr>
      <w:tr w:rsidR="009149A0" w:rsidRPr="00323D16" w14:paraId="09503AFE" w14:textId="77777777" w:rsidTr="001F0AD0">
        <w:tc>
          <w:tcPr>
            <w:tcW w:w="3438" w:type="dxa"/>
          </w:tcPr>
          <w:p w14:paraId="09503AF2"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Exposures:</w:t>
            </w:r>
          </w:p>
          <w:p w14:paraId="09503AF3"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-fumes</w:t>
            </w:r>
          </w:p>
          <w:p w14:paraId="09503AF4"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-chemicals</w:t>
            </w:r>
          </w:p>
          <w:p w14:paraId="09503AF5"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-blood or other bodily fluids</w:t>
            </w:r>
          </w:p>
          <w:p w14:paraId="09503AF6"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-cold/heat</w:t>
            </w:r>
          </w:p>
          <w:p w14:paraId="09503AF7"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 xml:space="preserve">     -dust                                                                                  </w:t>
            </w:r>
          </w:p>
        </w:tc>
        <w:tc>
          <w:tcPr>
            <w:tcW w:w="900" w:type="dxa"/>
          </w:tcPr>
          <w:p w14:paraId="09503AF8" w14:textId="77777777" w:rsidR="009149A0" w:rsidRPr="00323D16" w:rsidRDefault="009149A0" w:rsidP="001F0AD0">
            <w:pPr>
              <w:rPr>
                <w:rFonts w:ascii="Arial" w:hAnsi="Arial" w:cs="Arial"/>
                <w:color w:val="000000"/>
                <w:sz w:val="20"/>
              </w:rPr>
            </w:pPr>
          </w:p>
        </w:tc>
        <w:tc>
          <w:tcPr>
            <w:tcW w:w="900" w:type="dxa"/>
          </w:tcPr>
          <w:p w14:paraId="09503AF9" w14:textId="77777777" w:rsidR="009149A0" w:rsidRPr="00323D16" w:rsidRDefault="009149A0" w:rsidP="001F0AD0">
            <w:pPr>
              <w:rPr>
                <w:rFonts w:ascii="Arial" w:hAnsi="Arial" w:cs="Arial"/>
                <w:color w:val="000000"/>
                <w:sz w:val="20"/>
              </w:rPr>
            </w:pPr>
          </w:p>
        </w:tc>
        <w:tc>
          <w:tcPr>
            <w:tcW w:w="900" w:type="dxa"/>
          </w:tcPr>
          <w:p w14:paraId="09503AFA" w14:textId="77777777" w:rsidR="009149A0" w:rsidRPr="00323D16" w:rsidRDefault="009149A0" w:rsidP="001F0AD0">
            <w:pPr>
              <w:rPr>
                <w:rFonts w:ascii="Arial" w:hAnsi="Arial" w:cs="Arial"/>
                <w:color w:val="000000"/>
                <w:sz w:val="20"/>
              </w:rPr>
            </w:pPr>
          </w:p>
        </w:tc>
        <w:tc>
          <w:tcPr>
            <w:tcW w:w="900" w:type="dxa"/>
          </w:tcPr>
          <w:p w14:paraId="09503AFB" w14:textId="77777777" w:rsidR="009149A0" w:rsidRPr="00323D16" w:rsidRDefault="009149A0" w:rsidP="001F0AD0">
            <w:pPr>
              <w:rPr>
                <w:rFonts w:ascii="Arial" w:hAnsi="Arial" w:cs="Arial"/>
                <w:color w:val="000000"/>
                <w:sz w:val="20"/>
              </w:rPr>
            </w:pPr>
          </w:p>
        </w:tc>
        <w:tc>
          <w:tcPr>
            <w:tcW w:w="1620" w:type="dxa"/>
          </w:tcPr>
          <w:p w14:paraId="09503AFC" w14:textId="77777777" w:rsidR="009149A0" w:rsidRPr="00323D16" w:rsidRDefault="009149A0" w:rsidP="001F0AD0">
            <w:pPr>
              <w:jc w:val="center"/>
              <w:rPr>
                <w:rFonts w:ascii="Arial" w:hAnsi="Arial" w:cs="Arial"/>
                <w:color w:val="000000"/>
                <w:sz w:val="20"/>
              </w:rPr>
            </w:pPr>
          </w:p>
        </w:tc>
        <w:tc>
          <w:tcPr>
            <w:tcW w:w="2970" w:type="dxa"/>
          </w:tcPr>
          <w:p w14:paraId="09503AFD" w14:textId="77777777" w:rsidR="009149A0" w:rsidRPr="00323D16" w:rsidRDefault="009149A0" w:rsidP="001F0AD0">
            <w:pPr>
              <w:rPr>
                <w:rFonts w:ascii="Arial" w:hAnsi="Arial" w:cs="Arial"/>
                <w:color w:val="000000"/>
                <w:sz w:val="20"/>
              </w:rPr>
            </w:pPr>
          </w:p>
        </w:tc>
      </w:tr>
      <w:tr w:rsidR="009149A0" w:rsidRPr="00323D16" w14:paraId="09503B06" w14:textId="77777777" w:rsidTr="001F0AD0">
        <w:tc>
          <w:tcPr>
            <w:tcW w:w="3438" w:type="dxa"/>
          </w:tcPr>
          <w:p w14:paraId="09503AFF"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Operation of equipment, vehicles or tools</w:t>
            </w:r>
          </w:p>
        </w:tc>
        <w:tc>
          <w:tcPr>
            <w:tcW w:w="900" w:type="dxa"/>
          </w:tcPr>
          <w:p w14:paraId="09503B00" w14:textId="77777777" w:rsidR="009149A0" w:rsidRPr="00323D16" w:rsidRDefault="009149A0" w:rsidP="001F0AD0">
            <w:pPr>
              <w:rPr>
                <w:rFonts w:ascii="Arial" w:hAnsi="Arial" w:cs="Arial"/>
                <w:color w:val="000000"/>
                <w:sz w:val="20"/>
              </w:rPr>
            </w:pPr>
          </w:p>
        </w:tc>
        <w:tc>
          <w:tcPr>
            <w:tcW w:w="900" w:type="dxa"/>
          </w:tcPr>
          <w:p w14:paraId="09503B01" w14:textId="77777777" w:rsidR="009149A0" w:rsidRPr="00323D16" w:rsidRDefault="009149A0" w:rsidP="001F0AD0">
            <w:pPr>
              <w:rPr>
                <w:rFonts w:ascii="Arial" w:hAnsi="Arial" w:cs="Arial"/>
                <w:color w:val="000000"/>
                <w:sz w:val="20"/>
              </w:rPr>
            </w:pPr>
          </w:p>
        </w:tc>
        <w:tc>
          <w:tcPr>
            <w:tcW w:w="900" w:type="dxa"/>
          </w:tcPr>
          <w:p w14:paraId="09503B02" w14:textId="77777777" w:rsidR="009149A0" w:rsidRPr="00323D16" w:rsidRDefault="009149A0" w:rsidP="001F0AD0">
            <w:pPr>
              <w:rPr>
                <w:rFonts w:ascii="Arial" w:hAnsi="Arial" w:cs="Arial"/>
                <w:color w:val="000000"/>
                <w:sz w:val="20"/>
              </w:rPr>
            </w:pPr>
          </w:p>
        </w:tc>
        <w:tc>
          <w:tcPr>
            <w:tcW w:w="900" w:type="dxa"/>
          </w:tcPr>
          <w:p w14:paraId="09503B03" w14:textId="77777777" w:rsidR="009149A0" w:rsidRPr="00323D16" w:rsidRDefault="009149A0" w:rsidP="001F0AD0">
            <w:pPr>
              <w:rPr>
                <w:rFonts w:ascii="Arial" w:hAnsi="Arial" w:cs="Arial"/>
                <w:color w:val="000000"/>
                <w:sz w:val="20"/>
              </w:rPr>
            </w:pPr>
          </w:p>
        </w:tc>
        <w:tc>
          <w:tcPr>
            <w:tcW w:w="1620" w:type="dxa"/>
          </w:tcPr>
          <w:p w14:paraId="09503B04" w14:textId="77777777" w:rsidR="009149A0" w:rsidRPr="00323D16" w:rsidRDefault="009149A0" w:rsidP="001F0AD0">
            <w:pPr>
              <w:jc w:val="center"/>
              <w:rPr>
                <w:rFonts w:ascii="Arial" w:hAnsi="Arial" w:cs="Arial"/>
                <w:color w:val="000000"/>
                <w:sz w:val="20"/>
              </w:rPr>
            </w:pPr>
          </w:p>
        </w:tc>
        <w:tc>
          <w:tcPr>
            <w:tcW w:w="2970" w:type="dxa"/>
          </w:tcPr>
          <w:p w14:paraId="09503B05" w14:textId="77777777" w:rsidR="009149A0" w:rsidRPr="00323D16" w:rsidRDefault="009149A0" w:rsidP="001F0AD0">
            <w:pPr>
              <w:rPr>
                <w:rFonts w:ascii="Arial" w:hAnsi="Arial" w:cs="Arial"/>
                <w:color w:val="000000"/>
                <w:sz w:val="20"/>
              </w:rPr>
            </w:pPr>
          </w:p>
        </w:tc>
      </w:tr>
      <w:tr w:rsidR="009149A0" w:rsidRPr="00323D16" w14:paraId="09503B0E" w14:textId="77777777" w:rsidTr="001F0AD0">
        <w:tc>
          <w:tcPr>
            <w:tcW w:w="3438" w:type="dxa"/>
          </w:tcPr>
          <w:p w14:paraId="09503B07"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Required infection control standards</w:t>
            </w:r>
          </w:p>
        </w:tc>
        <w:tc>
          <w:tcPr>
            <w:tcW w:w="900" w:type="dxa"/>
          </w:tcPr>
          <w:p w14:paraId="09503B08" w14:textId="77777777" w:rsidR="009149A0" w:rsidRPr="00323D16" w:rsidRDefault="009149A0" w:rsidP="001F0AD0">
            <w:pPr>
              <w:rPr>
                <w:rFonts w:ascii="Arial" w:hAnsi="Arial" w:cs="Arial"/>
                <w:color w:val="000000"/>
                <w:sz w:val="20"/>
              </w:rPr>
            </w:pPr>
          </w:p>
        </w:tc>
        <w:tc>
          <w:tcPr>
            <w:tcW w:w="900" w:type="dxa"/>
          </w:tcPr>
          <w:p w14:paraId="09503B09" w14:textId="77777777" w:rsidR="009149A0" w:rsidRPr="00323D16" w:rsidRDefault="009149A0" w:rsidP="001F0AD0">
            <w:pPr>
              <w:rPr>
                <w:rFonts w:ascii="Arial" w:hAnsi="Arial" w:cs="Arial"/>
                <w:color w:val="000000"/>
                <w:sz w:val="20"/>
              </w:rPr>
            </w:pPr>
          </w:p>
        </w:tc>
        <w:tc>
          <w:tcPr>
            <w:tcW w:w="900" w:type="dxa"/>
          </w:tcPr>
          <w:p w14:paraId="09503B0A" w14:textId="77777777" w:rsidR="009149A0" w:rsidRPr="00323D16" w:rsidRDefault="009149A0" w:rsidP="001F0AD0">
            <w:pPr>
              <w:rPr>
                <w:rFonts w:ascii="Arial" w:hAnsi="Arial" w:cs="Arial"/>
                <w:color w:val="000000"/>
                <w:sz w:val="20"/>
              </w:rPr>
            </w:pPr>
          </w:p>
        </w:tc>
        <w:tc>
          <w:tcPr>
            <w:tcW w:w="900" w:type="dxa"/>
          </w:tcPr>
          <w:p w14:paraId="09503B0B" w14:textId="77777777" w:rsidR="009149A0" w:rsidRPr="00323D16" w:rsidRDefault="009149A0" w:rsidP="001F0AD0">
            <w:pPr>
              <w:rPr>
                <w:rFonts w:ascii="Arial" w:hAnsi="Arial" w:cs="Arial"/>
                <w:color w:val="000000"/>
                <w:sz w:val="20"/>
              </w:rPr>
            </w:pPr>
          </w:p>
        </w:tc>
        <w:tc>
          <w:tcPr>
            <w:tcW w:w="1620" w:type="dxa"/>
          </w:tcPr>
          <w:p w14:paraId="09503B0C" w14:textId="77777777" w:rsidR="009149A0" w:rsidRPr="00323D16" w:rsidRDefault="009149A0" w:rsidP="001F0AD0">
            <w:pPr>
              <w:jc w:val="center"/>
              <w:rPr>
                <w:rFonts w:ascii="Arial" w:hAnsi="Arial" w:cs="Arial"/>
                <w:color w:val="000000"/>
                <w:sz w:val="20"/>
              </w:rPr>
            </w:pPr>
          </w:p>
        </w:tc>
        <w:tc>
          <w:tcPr>
            <w:tcW w:w="2970" w:type="dxa"/>
          </w:tcPr>
          <w:p w14:paraId="09503B0D" w14:textId="77777777" w:rsidR="009149A0" w:rsidRPr="00323D16" w:rsidRDefault="009149A0" w:rsidP="001F0AD0">
            <w:pPr>
              <w:rPr>
                <w:rFonts w:ascii="Arial" w:hAnsi="Arial" w:cs="Arial"/>
                <w:color w:val="000000"/>
                <w:sz w:val="20"/>
              </w:rPr>
            </w:pPr>
          </w:p>
        </w:tc>
      </w:tr>
      <w:tr w:rsidR="009149A0" w:rsidRPr="00323D16" w14:paraId="09503B16" w14:textId="77777777" w:rsidTr="001F0AD0">
        <w:tc>
          <w:tcPr>
            <w:tcW w:w="3438" w:type="dxa"/>
          </w:tcPr>
          <w:p w14:paraId="09503B0F" w14:textId="77777777" w:rsidR="009149A0" w:rsidRPr="00323D16" w:rsidRDefault="009149A0" w:rsidP="001F0AD0">
            <w:pPr>
              <w:rPr>
                <w:rFonts w:ascii="Arial" w:hAnsi="Arial" w:cs="Arial"/>
                <w:color w:val="000000"/>
                <w:sz w:val="20"/>
              </w:rPr>
            </w:pPr>
            <w:r w:rsidRPr="00323D16">
              <w:rPr>
                <w:rFonts w:ascii="Arial" w:hAnsi="Arial" w:cs="Arial"/>
                <w:color w:val="000000"/>
                <w:sz w:val="20"/>
              </w:rPr>
              <w:t>Other environmental factors</w:t>
            </w:r>
          </w:p>
        </w:tc>
        <w:tc>
          <w:tcPr>
            <w:tcW w:w="900" w:type="dxa"/>
          </w:tcPr>
          <w:p w14:paraId="09503B10" w14:textId="77777777" w:rsidR="009149A0" w:rsidRPr="00323D16" w:rsidRDefault="009149A0" w:rsidP="001F0AD0">
            <w:pPr>
              <w:rPr>
                <w:rFonts w:ascii="Arial" w:hAnsi="Arial" w:cs="Arial"/>
                <w:color w:val="000000"/>
                <w:sz w:val="20"/>
              </w:rPr>
            </w:pPr>
          </w:p>
        </w:tc>
        <w:tc>
          <w:tcPr>
            <w:tcW w:w="900" w:type="dxa"/>
          </w:tcPr>
          <w:p w14:paraId="09503B11" w14:textId="77777777" w:rsidR="009149A0" w:rsidRPr="00323D16" w:rsidRDefault="009149A0" w:rsidP="001F0AD0">
            <w:pPr>
              <w:rPr>
                <w:rFonts w:ascii="Arial" w:hAnsi="Arial" w:cs="Arial"/>
                <w:color w:val="000000"/>
                <w:sz w:val="20"/>
              </w:rPr>
            </w:pPr>
          </w:p>
        </w:tc>
        <w:tc>
          <w:tcPr>
            <w:tcW w:w="900" w:type="dxa"/>
          </w:tcPr>
          <w:p w14:paraId="09503B12" w14:textId="77777777" w:rsidR="009149A0" w:rsidRPr="00323D16" w:rsidRDefault="009149A0" w:rsidP="001F0AD0">
            <w:pPr>
              <w:rPr>
                <w:rFonts w:ascii="Arial" w:hAnsi="Arial" w:cs="Arial"/>
                <w:color w:val="000000"/>
                <w:sz w:val="20"/>
              </w:rPr>
            </w:pPr>
          </w:p>
        </w:tc>
        <w:tc>
          <w:tcPr>
            <w:tcW w:w="900" w:type="dxa"/>
          </w:tcPr>
          <w:p w14:paraId="09503B13" w14:textId="77777777" w:rsidR="009149A0" w:rsidRPr="00323D16" w:rsidRDefault="009149A0" w:rsidP="001F0AD0">
            <w:pPr>
              <w:rPr>
                <w:rFonts w:ascii="Arial" w:hAnsi="Arial" w:cs="Arial"/>
                <w:color w:val="000000"/>
                <w:sz w:val="20"/>
              </w:rPr>
            </w:pPr>
            <w:r>
              <w:rPr>
                <w:rFonts w:ascii="Arial" w:hAnsi="Arial" w:cs="Arial"/>
                <w:color w:val="000000"/>
                <w:sz w:val="20"/>
              </w:rPr>
              <w:t>X</w:t>
            </w:r>
          </w:p>
        </w:tc>
        <w:tc>
          <w:tcPr>
            <w:tcW w:w="1620" w:type="dxa"/>
          </w:tcPr>
          <w:p w14:paraId="09503B14" w14:textId="77777777" w:rsidR="009149A0" w:rsidRPr="00323D16" w:rsidRDefault="009149A0" w:rsidP="001F0AD0">
            <w:pPr>
              <w:jc w:val="center"/>
              <w:rPr>
                <w:rFonts w:ascii="Arial" w:hAnsi="Arial" w:cs="Arial"/>
                <w:color w:val="000000"/>
                <w:sz w:val="20"/>
              </w:rPr>
            </w:pPr>
          </w:p>
        </w:tc>
        <w:tc>
          <w:tcPr>
            <w:tcW w:w="2970" w:type="dxa"/>
          </w:tcPr>
          <w:p w14:paraId="09503B15" w14:textId="77777777" w:rsidR="009149A0" w:rsidRPr="00323D16" w:rsidRDefault="009149A0" w:rsidP="001F0AD0">
            <w:pPr>
              <w:rPr>
                <w:rFonts w:ascii="Arial" w:hAnsi="Arial" w:cs="Arial"/>
                <w:color w:val="000000"/>
                <w:sz w:val="20"/>
              </w:rPr>
            </w:pPr>
            <w:r>
              <w:rPr>
                <w:rFonts w:ascii="Arial" w:hAnsi="Arial" w:cs="Arial"/>
                <w:color w:val="000000"/>
                <w:sz w:val="20"/>
              </w:rPr>
              <w:t>Proper ergonomic form should be followed in this office setting</w:t>
            </w:r>
          </w:p>
        </w:tc>
      </w:tr>
    </w:tbl>
    <w:p w14:paraId="09503B17" w14:textId="77777777" w:rsidR="009149A0" w:rsidRPr="00323D16" w:rsidRDefault="009149A0" w:rsidP="00F07FC1">
      <w:pPr>
        <w:rPr>
          <w:color w:val="000000"/>
          <w:sz w:val="20"/>
        </w:rPr>
      </w:pPr>
    </w:p>
    <w:p w14:paraId="09503B18" w14:textId="77777777" w:rsidR="00F07FC1" w:rsidRDefault="00F07FC1" w:rsidP="00F07FC1">
      <w:pPr>
        <w:rPr>
          <w:rFonts w:ascii="Arial" w:hAnsi="Arial" w:cs="Arial"/>
          <w:color w:val="000000"/>
        </w:rPr>
      </w:pPr>
    </w:p>
    <w:p w14:paraId="09503B19" w14:textId="77777777" w:rsidR="00F07FC1" w:rsidRDefault="00F07FC1" w:rsidP="00F07FC1">
      <w:pPr>
        <w:rPr>
          <w:rFonts w:ascii="Arial" w:hAnsi="Arial" w:cs="Arial"/>
          <w:color w:val="000000"/>
        </w:rPr>
      </w:pPr>
    </w:p>
    <w:p w14:paraId="09503B1A" w14:textId="77777777" w:rsidR="00F07FC1" w:rsidRPr="007B4554" w:rsidRDefault="00F07FC1" w:rsidP="00F07FC1">
      <w:pPr>
        <w:rPr>
          <w:rFonts w:ascii="Arial" w:hAnsi="Arial" w:cs="Arial"/>
          <w:color w:val="000000"/>
        </w:rPr>
      </w:pPr>
    </w:p>
    <w:p w14:paraId="09503B1B" w14:textId="77777777"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09503B1C" w14:textId="77777777" w:rsidR="00F07FC1" w:rsidRPr="00323D16" w:rsidRDefault="00F07FC1" w:rsidP="00F07FC1">
      <w:pPr>
        <w:rPr>
          <w:rFonts w:ascii="Arial" w:hAnsi="Arial" w:cs="Arial"/>
          <w:color w:val="000000"/>
          <w:sz w:val="24"/>
          <w:szCs w:val="24"/>
        </w:rPr>
      </w:pPr>
    </w:p>
    <w:p w14:paraId="09503B1D" w14:textId="77777777" w:rsidR="00F07FC1" w:rsidRPr="00323D16" w:rsidRDefault="00F07FC1" w:rsidP="00F07FC1">
      <w:pPr>
        <w:rPr>
          <w:rFonts w:ascii="Arial" w:hAnsi="Arial" w:cs="Arial"/>
          <w:b/>
          <w:i/>
          <w:color w:val="000000"/>
          <w:sz w:val="24"/>
          <w:szCs w:val="24"/>
        </w:rPr>
      </w:pPr>
    </w:p>
    <w:p w14:paraId="09503B1E" w14:textId="77777777" w:rsidR="00F07FC1" w:rsidRPr="00323D16" w:rsidRDefault="00F07FC1" w:rsidP="00F07FC1">
      <w:pPr>
        <w:pStyle w:val="Header"/>
        <w:tabs>
          <w:tab w:val="clear" w:pos="4320"/>
          <w:tab w:val="clear" w:pos="8640"/>
        </w:tabs>
        <w:rPr>
          <w:rFonts w:ascii="Arial" w:hAnsi="Arial" w:cs="Arial"/>
          <w:color w:val="000000"/>
          <w:sz w:val="24"/>
          <w:szCs w:val="24"/>
        </w:rPr>
      </w:pPr>
    </w:p>
    <w:p w14:paraId="09503B1F" w14:textId="77777777" w:rsidR="00F07FC1" w:rsidRPr="00323D16" w:rsidRDefault="00F07FC1" w:rsidP="00F07FC1">
      <w:pPr>
        <w:rPr>
          <w:rFonts w:ascii="Arial" w:hAnsi="Arial" w:cs="Arial"/>
          <w:b/>
          <w:color w:val="000000"/>
          <w:sz w:val="24"/>
          <w:szCs w:val="24"/>
        </w:rPr>
      </w:pPr>
    </w:p>
    <w:p w14:paraId="09503B20"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14:paraId="09503B21" w14:textId="77777777" w:rsidR="00F07FC1" w:rsidRPr="00323D16" w:rsidRDefault="00F07FC1" w:rsidP="00F07FC1">
      <w:pPr>
        <w:rPr>
          <w:rFonts w:ascii="Arial" w:hAnsi="Arial" w:cs="Arial"/>
          <w:b/>
          <w:color w:val="000000"/>
          <w:sz w:val="24"/>
          <w:szCs w:val="24"/>
        </w:rPr>
      </w:pPr>
    </w:p>
    <w:p w14:paraId="09503B22" w14:textId="77777777" w:rsidR="00F07FC1" w:rsidRPr="00323D16" w:rsidRDefault="00F07FC1" w:rsidP="00F07FC1">
      <w:pPr>
        <w:rPr>
          <w:rFonts w:ascii="Arial" w:hAnsi="Arial" w:cs="Arial"/>
          <w:b/>
          <w:color w:val="000000"/>
          <w:sz w:val="24"/>
          <w:szCs w:val="24"/>
        </w:rPr>
      </w:pPr>
    </w:p>
    <w:p w14:paraId="09503B23"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p w14:paraId="09503B24" w14:textId="77777777" w:rsidR="00D42F43" w:rsidRDefault="00D42F43"/>
    <w:sectPr w:rsidR="00D42F43">
      <w:footerReference w:type="default" r:id="rId11"/>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EAADD" w14:textId="77777777" w:rsidR="007B758B" w:rsidRDefault="007B758B">
      <w:r>
        <w:separator/>
      </w:r>
    </w:p>
  </w:endnote>
  <w:endnote w:type="continuationSeparator" w:id="0">
    <w:p w14:paraId="3BBF4D4D" w14:textId="77777777" w:rsidR="007B758B" w:rsidRDefault="007B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03B32" w14:textId="7731576F" w:rsidR="00C3023E" w:rsidRPr="004C7DFC" w:rsidRDefault="00A92110">
    <w:pPr>
      <w:pStyle w:val="Footer"/>
      <w:tabs>
        <w:tab w:val="clear" w:pos="4680"/>
        <w:tab w:val="clear" w:pos="9360"/>
        <w:tab w:val="center" w:pos="7200"/>
        <w:tab w:val="right" w:pos="13500"/>
        <w:tab w:val="right" w:pos="13680"/>
      </w:tabs>
      <w:rPr>
        <w:rFonts w:ascii="Arial" w:hAnsi="Arial" w:cs="Arial"/>
        <w:szCs w:val="16"/>
      </w:rPr>
    </w:pPr>
    <w:r>
      <w:rPr>
        <w:rFonts w:ascii="Arial" w:hAnsi="Arial" w:cs="Arial"/>
        <w:szCs w:val="16"/>
      </w:rPr>
      <w:t xml:space="preserve">Revised </w:t>
    </w:r>
    <w:r w:rsidR="004C7DFC">
      <w:rPr>
        <w:rFonts w:ascii="Arial" w:hAnsi="Arial" w:cs="Arial"/>
        <w:szCs w:val="16"/>
      </w:rPr>
      <w:t>03/12/2018</w:t>
    </w:r>
    <w:r w:rsidR="00C3023E" w:rsidRPr="00D2156A">
      <w:rPr>
        <w:rFonts w:ascii="Arial" w:hAnsi="Arial" w:cs="Arial"/>
        <w:szCs w:val="16"/>
      </w:rPr>
      <w:tab/>
    </w:r>
    <w:r w:rsidR="00C3023E" w:rsidRPr="00D2156A">
      <w:rPr>
        <w:rFonts w:ascii="Arial" w:hAnsi="Arial" w:cs="Arial"/>
        <w:szCs w:val="16"/>
      </w:rPr>
      <w:tab/>
    </w:r>
    <w:r w:rsidR="00C3023E" w:rsidRPr="00D2156A">
      <w:rPr>
        <w:rStyle w:val="PageNumber"/>
        <w:rFonts w:ascii="Arial" w:hAnsi="Arial" w:cs="Arial"/>
        <w:szCs w:val="16"/>
      </w:rPr>
      <w:t xml:space="preserve">Page </w:t>
    </w:r>
    <w:r w:rsidR="00C3023E" w:rsidRPr="00D2156A">
      <w:rPr>
        <w:rStyle w:val="PageNumber"/>
        <w:rFonts w:ascii="Arial" w:hAnsi="Arial" w:cs="Arial"/>
        <w:szCs w:val="16"/>
      </w:rPr>
      <w:fldChar w:fldCharType="begin"/>
    </w:r>
    <w:r w:rsidR="00C3023E" w:rsidRPr="00D2156A">
      <w:rPr>
        <w:rStyle w:val="PageNumber"/>
        <w:rFonts w:ascii="Arial" w:hAnsi="Arial" w:cs="Arial"/>
        <w:szCs w:val="16"/>
      </w:rPr>
      <w:instrText xml:space="preserve"> PAGE </w:instrText>
    </w:r>
    <w:r w:rsidR="00C3023E" w:rsidRPr="00D2156A">
      <w:rPr>
        <w:rStyle w:val="PageNumber"/>
        <w:rFonts w:ascii="Arial" w:hAnsi="Arial" w:cs="Arial"/>
        <w:szCs w:val="16"/>
      </w:rPr>
      <w:fldChar w:fldCharType="separate"/>
    </w:r>
    <w:r w:rsidR="00F53639">
      <w:rPr>
        <w:rStyle w:val="PageNumber"/>
        <w:rFonts w:ascii="Arial" w:hAnsi="Arial" w:cs="Arial"/>
        <w:noProof/>
        <w:szCs w:val="16"/>
      </w:rPr>
      <w:t>1</w:t>
    </w:r>
    <w:r w:rsidR="00C3023E" w:rsidRPr="00D2156A">
      <w:rPr>
        <w:rStyle w:val="PageNumber"/>
        <w:rFonts w:ascii="Arial" w:hAnsi="Arial" w:cs="Arial"/>
        <w:szCs w:val="16"/>
      </w:rPr>
      <w:fldChar w:fldCharType="end"/>
    </w:r>
    <w:r w:rsidR="00C3023E" w:rsidRPr="00D2156A">
      <w:rPr>
        <w:rStyle w:val="PageNumber"/>
        <w:rFonts w:ascii="Arial" w:hAnsi="Arial" w:cs="Arial"/>
        <w:szCs w:val="16"/>
      </w:rPr>
      <w:t xml:space="preserve"> of </w:t>
    </w:r>
    <w:r w:rsidR="00C3023E" w:rsidRPr="00D2156A">
      <w:rPr>
        <w:rStyle w:val="PageNumber"/>
        <w:rFonts w:ascii="Arial" w:hAnsi="Arial" w:cs="Arial"/>
        <w:szCs w:val="16"/>
      </w:rPr>
      <w:fldChar w:fldCharType="begin"/>
    </w:r>
    <w:r w:rsidR="00C3023E" w:rsidRPr="00D2156A">
      <w:rPr>
        <w:rStyle w:val="PageNumber"/>
        <w:rFonts w:ascii="Arial" w:hAnsi="Arial" w:cs="Arial"/>
        <w:szCs w:val="16"/>
      </w:rPr>
      <w:instrText xml:space="preserve"> NUMPAGES </w:instrText>
    </w:r>
    <w:r w:rsidR="00C3023E" w:rsidRPr="00D2156A">
      <w:rPr>
        <w:rStyle w:val="PageNumber"/>
        <w:rFonts w:ascii="Arial" w:hAnsi="Arial" w:cs="Arial"/>
        <w:szCs w:val="16"/>
      </w:rPr>
      <w:fldChar w:fldCharType="separate"/>
    </w:r>
    <w:r w:rsidR="00F53639">
      <w:rPr>
        <w:rStyle w:val="PageNumber"/>
        <w:rFonts w:ascii="Arial" w:hAnsi="Arial" w:cs="Arial"/>
        <w:noProof/>
        <w:szCs w:val="16"/>
      </w:rPr>
      <w:t>2</w:t>
    </w:r>
    <w:r w:rsidR="00C3023E"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B2016" w14:textId="77777777" w:rsidR="007B758B" w:rsidRDefault="007B758B">
      <w:r>
        <w:separator/>
      </w:r>
    </w:p>
  </w:footnote>
  <w:footnote w:type="continuationSeparator" w:id="0">
    <w:p w14:paraId="199DDC05" w14:textId="77777777" w:rsidR="007B758B" w:rsidRDefault="007B7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D6F"/>
    <w:multiLevelType w:val="hybridMultilevel"/>
    <w:tmpl w:val="9612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A6A"/>
    <w:multiLevelType w:val="hybridMultilevel"/>
    <w:tmpl w:val="6BDC5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B3AA1"/>
    <w:multiLevelType w:val="hybridMultilevel"/>
    <w:tmpl w:val="065C7B7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6F420E9"/>
    <w:multiLevelType w:val="hybridMultilevel"/>
    <w:tmpl w:val="A0184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8552EB3"/>
    <w:multiLevelType w:val="hybridMultilevel"/>
    <w:tmpl w:val="986C0D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EAC7218"/>
    <w:multiLevelType w:val="hybridMultilevel"/>
    <w:tmpl w:val="B8D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53E81"/>
    <w:multiLevelType w:val="hybridMultilevel"/>
    <w:tmpl w:val="90EC4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3B669A"/>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4"/>
  </w:num>
  <w:num w:numId="4">
    <w:abstractNumId w:val="17"/>
  </w:num>
  <w:num w:numId="5">
    <w:abstractNumId w:val="12"/>
  </w:num>
  <w:num w:numId="6">
    <w:abstractNumId w:val="8"/>
  </w:num>
  <w:num w:numId="7">
    <w:abstractNumId w:val="9"/>
  </w:num>
  <w:num w:numId="8">
    <w:abstractNumId w:val="3"/>
  </w:num>
  <w:num w:numId="9">
    <w:abstractNumId w:val="11"/>
  </w:num>
  <w:num w:numId="10">
    <w:abstractNumId w:val="5"/>
  </w:num>
  <w:num w:numId="11">
    <w:abstractNumId w:val="1"/>
  </w:num>
  <w:num w:numId="12">
    <w:abstractNumId w:val="0"/>
  </w:num>
  <w:num w:numId="13">
    <w:abstractNumId w:val="7"/>
  </w:num>
  <w:num w:numId="14">
    <w:abstractNumId w:val="15"/>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C1"/>
    <w:rsid w:val="00013A97"/>
    <w:rsid w:val="000361A5"/>
    <w:rsid w:val="00062758"/>
    <w:rsid w:val="000636FE"/>
    <w:rsid w:val="0009337D"/>
    <w:rsid w:val="000B7DA9"/>
    <w:rsid w:val="000E5964"/>
    <w:rsid w:val="0010089E"/>
    <w:rsid w:val="0014522F"/>
    <w:rsid w:val="001A4112"/>
    <w:rsid w:val="001C01F3"/>
    <w:rsid w:val="001E5923"/>
    <w:rsid w:val="001F200A"/>
    <w:rsid w:val="00201B61"/>
    <w:rsid w:val="00215AE6"/>
    <w:rsid w:val="00272119"/>
    <w:rsid w:val="00282424"/>
    <w:rsid w:val="002851C9"/>
    <w:rsid w:val="002C5135"/>
    <w:rsid w:val="002D5C7D"/>
    <w:rsid w:val="002E2539"/>
    <w:rsid w:val="00310FB9"/>
    <w:rsid w:val="0032369C"/>
    <w:rsid w:val="0035236B"/>
    <w:rsid w:val="0036243B"/>
    <w:rsid w:val="00381ABE"/>
    <w:rsid w:val="0039346F"/>
    <w:rsid w:val="00395846"/>
    <w:rsid w:val="003A19E8"/>
    <w:rsid w:val="003A2190"/>
    <w:rsid w:val="003D3253"/>
    <w:rsid w:val="003E1DEC"/>
    <w:rsid w:val="0041617A"/>
    <w:rsid w:val="00463A76"/>
    <w:rsid w:val="00482075"/>
    <w:rsid w:val="00492787"/>
    <w:rsid w:val="004A4B0B"/>
    <w:rsid w:val="004B5CE7"/>
    <w:rsid w:val="004C7DFC"/>
    <w:rsid w:val="004C7F6B"/>
    <w:rsid w:val="004E12D8"/>
    <w:rsid w:val="004E20F8"/>
    <w:rsid w:val="004E2316"/>
    <w:rsid w:val="004F493B"/>
    <w:rsid w:val="00544A09"/>
    <w:rsid w:val="00547E79"/>
    <w:rsid w:val="00553898"/>
    <w:rsid w:val="00553D23"/>
    <w:rsid w:val="005542DD"/>
    <w:rsid w:val="00590AC0"/>
    <w:rsid w:val="00644D8B"/>
    <w:rsid w:val="00674D3E"/>
    <w:rsid w:val="006A7606"/>
    <w:rsid w:val="006B7B2C"/>
    <w:rsid w:val="006C63F1"/>
    <w:rsid w:val="006E1D6E"/>
    <w:rsid w:val="0072616D"/>
    <w:rsid w:val="00761CAE"/>
    <w:rsid w:val="00770967"/>
    <w:rsid w:val="00771717"/>
    <w:rsid w:val="007B758B"/>
    <w:rsid w:val="008010A3"/>
    <w:rsid w:val="00820132"/>
    <w:rsid w:val="008268F7"/>
    <w:rsid w:val="00892856"/>
    <w:rsid w:val="008A2ED5"/>
    <w:rsid w:val="008A33F6"/>
    <w:rsid w:val="008A5197"/>
    <w:rsid w:val="008A56A5"/>
    <w:rsid w:val="008B74DF"/>
    <w:rsid w:val="008E07D0"/>
    <w:rsid w:val="008E0C9C"/>
    <w:rsid w:val="0091328F"/>
    <w:rsid w:val="009149A0"/>
    <w:rsid w:val="009369E1"/>
    <w:rsid w:val="00936BD8"/>
    <w:rsid w:val="00953F75"/>
    <w:rsid w:val="009B0E55"/>
    <w:rsid w:val="009D3862"/>
    <w:rsid w:val="009F74A9"/>
    <w:rsid w:val="00A10A49"/>
    <w:rsid w:val="00A315D3"/>
    <w:rsid w:val="00A42E01"/>
    <w:rsid w:val="00A92110"/>
    <w:rsid w:val="00AC7DB7"/>
    <w:rsid w:val="00AD47C8"/>
    <w:rsid w:val="00B12F4E"/>
    <w:rsid w:val="00B22B2B"/>
    <w:rsid w:val="00B261E4"/>
    <w:rsid w:val="00B3684E"/>
    <w:rsid w:val="00B501C2"/>
    <w:rsid w:val="00B64AC8"/>
    <w:rsid w:val="00B76A26"/>
    <w:rsid w:val="00B80ED5"/>
    <w:rsid w:val="00BC58FE"/>
    <w:rsid w:val="00BE0E37"/>
    <w:rsid w:val="00BF07CC"/>
    <w:rsid w:val="00C3023E"/>
    <w:rsid w:val="00C63444"/>
    <w:rsid w:val="00CC4F72"/>
    <w:rsid w:val="00D24E63"/>
    <w:rsid w:val="00D42F43"/>
    <w:rsid w:val="00D61C86"/>
    <w:rsid w:val="00DD78FC"/>
    <w:rsid w:val="00EA2A2F"/>
    <w:rsid w:val="00EA31A2"/>
    <w:rsid w:val="00EB4544"/>
    <w:rsid w:val="00F02744"/>
    <w:rsid w:val="00F07FC1"/>
    <w:rsid w:val="00F11B84"/>
    <w:rsid w:val="00F14450"/>
    <w:rsid w:val="00F24D8F"/>
    <w:rsid w:val="00F4534F"/>
    <w:rsid w:val="00F53639"/>
    <w:rsid w:val="00F57B68"/>
    <w:rsid w:val="00F725D7"/>
    <w:rsid w:val="00F77E6E"/>
    <w:rsid w:val="00FB5456"/>
    <w:rsid w:val="00FE4B28"/>
    <w:rsid w:val="00FE4BB5"/>
    <w:rsid w:val="00FE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95038E0"/>
  <w15:docId w15:val="{AC592AD8-9FED-4D0C-8CEC-A451BCC9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 w:type="paragraph" w:customStyle="1" w:styleId="Default">
    <w:name w:val="Default"/>
    <w:rsid w:val="009149A0"/>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E675F3D5D2B49950390EE08DABE47" ma:contentTypeVersion="10" ma:contentTypeDescription="Create a new document." ma:contentTypeScope="" ma:versionID="0b98c7932ddd101826ff177091e38fbc">
  <xsd:schema xmlns:xsd="http://www.w3.org/2001/XMLSchema" xmlns:xs="http://www.w3.org/2001/XMLSchema" xmlns:p="http://schemas.microsoft.com/office/2006/metadata/properties" xmlns:ns2="e65312c0-ace6-4d6c-8047-2485bc3b8a81" xmlns:ns3="1c372d7f-dd2c-4415-aacd-b6169c4b5202" targetNamespace="http://schemas.microsoft.com/office/2006/metadata/properties" ma:root="true" ma:fieldsID="2fc09f5edf4dc5a105617348338d8c12" ns2:_="" ns3:_="">
    <xsd:import namespace="e65312c0-ace6-4d6c-8047-2485bc3b8a81"/>
    <xsd:import namespace="1c372d7f-dd2c-4415-aacd-b6169c4b52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312c0-ace6-4d6c-8047-2485bc3b8a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72d7f-dd2c-4415-aacd-b6169c4b520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C9A10-7626-4121-88D5-EE0D79F2AC74}">
  <ds:schemaRefs>
    <ds:schemaRef ds:uri="http://schemas.microsoft.com/sharepoint/v3/contenttype/forms"/>
  </ds:schemaRefs>
</ds:datastoreItem>
</file>

<file path=customXml/itemProps2.xml><?xml version="1.0" encoding="utf-8"?>
<ds:datastoreItem xmlns:ds="http://schemas.openxmlformats.org/officeDocument/2006/customXml" ds:itemID="{3077F044-C34D-4A9A-81CF-F35901BF33CC}">
  <ds:schemaRefs>
    <ds:schemaRef ds:uri="http://purl.org/dc/elements/1.1/"/>
    <ds:schemaRef ds:uri="http://schemas.microsoft.com/office/2006/metadata/properties"/>
    <ds:schemaRef ds:uri="http://purl.org/dc/terms/"/>
    <ds:schemaRef ds:uri="e65312c0-ace6-4d6c-8047-2485bc3b8a81"/>
    <ds:schemaRef ds:uri="1c372d7f-dd2c-4415-aacd-b6169c4b520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DED69D4-48E6-42A6-A2A9-838A4FB9C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312c0-ace6-4d6c-8047-2485bc3b8a81"/>
    <ds:schemaRef ds:uri="1c372d7f-dd2c-4415-aacd-b6169c4b5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Boehm, Emily C.</dc:creator>
  <cp:lastModifiedBy>Vicki Curtis</cp:lastModifiedBy>
  <cp:revision>2</cp:revision>
  <cp:lastPrinted>2018-03-02T21:01:00Z</cp:lastPrinted>
  <dcterms:created xsi:type="dcterms:W3CDTF">2018-03-02T22:16:00Z</dcterms:created>
  <dcterms:modified xsi:type="dcterms:W3CDTF">2018-03-02T22:16:00Z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0x0101004CFE675F3D5D2B49950390EE08DABE47</vt:lpwstr>
  </property>
  <property fmtid="{D5CDD505-2E9C-101B-9397-08002B2CF9AE}" pid="3" name="URL">
    <vt:lpwstr/>
  </property>
</Properties>
</file>