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5E66C" w14:textId="77777777" w:rsidR="002729BE" w:rsidRDefault="008F37D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bookmarkStart w:id="0" w:name="_GoBack"/>
      <w:bookmarkEnd w:id="0"/>
      <w:r w:rsidRPr="00FC0045">
        <w:rPr>
          <w:noProof/>
          <w:color w:val="000000" w:themeColor="text1"/>
        </w:rPr>
        <w:drawing>
          <wp:anchor distT="0" distB="0" distL="114300" distR="114300" simplePos="0" relativeHeight="251662336" behindDoc="1" locked="0" layoutInCell="1" allowOverlap="1" wp14:anchorId="6475E862" wp14:editId="6475E863">
            <wp:simplePos x="0" y="0"/>
            <wp:positionH relativeFrom="column">
              <wp:posOffset>22860</wp:posOffset>
            </wp:positionH>
            <wp:positionV relativeFrom="paragraph">
              <wp:posOffset>42545</wp:posOffset>
            </wp:positionV>
            <wp:extent cx="2759710" cy="633730"/>
            <wp:effectExtent l="0" t="0" r="2540" b="0"/>
            <wp:wrapTight wrapText="bothSides">
              <wp:wrapPolygon edited="0">
                <wp:start x="0" y="0"/>
                <wp:lineTo x="0" y="20778"/>
                <wp:lineTo x="21471" y="20778"/>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20icon,%20tag%20-%20black.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59710" cy="633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729BE" w:rsidRPr="002729BE">
        <w:rPr>
          <w:rFonts w:ascii="Times New Roman" w:eastAsia="Times New Roman" w:hAnsi="Times New Roman" w:cs="Times New Roman"/>
          <w:noProof/>
          <w:color w:val="000000" w:themeColor="text1"/>
          <w:szCs w:val="20"/>
        </w:rPr>
        <mc:AlternateContent>
          <mc:Choice Requires="wps">
            <w:drawing>
              <wp:anchor distT="0" distB="0" distL="114300" distR="114300" simplePos="0" relativeHeight="251659264" behindDoc="0" locked="0" layoutInCell="1" allowOverlap="1" wp14:anchorId="6475E864" wp14:editId="6475E865">
                <wp:simplePos x="0" y="0"/>
                <wp:positionH relativeFrom="column">
                  <wp:posOffset>2218055</wp:posOffset>
                </wp:positionH>
                <wp:positionV relativeFrom="paragraph">
                  <wp:posOffset>24130</wp:posOffset>
                </wp:positionV>
                <wp:extent cx="3566795" cy="30988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75E86E" w14:textId="77777777" w:rsidR="002729BE" w:rsidRPr="00D2156A" w:rsidRDefault="002729BE" w:rsidP="002729BE">
                            <w:pPr>
                              <w:jc w:val="center"/>
                              <w:rPr>
                                <w:rFonts w:ascii="Arial" w:hAnsi="Arial" w:cs="Arial"/>
                                <w:b/>
                                <w:sz w:val="32"/>
                              </w:rPr>
                            </w:pPr>
                            <w:r w:rsidRPr="00555F80">
                              <w:rPr>
                                <w:rFonts w:ascii="Arial" w:hAnsi="Arial" w:cs="Arial"/>
                                <w:b/>
                                <w:sz w:val="32"/>
                              </w:rPr>
                              <w:t>JOB DESCRIPTION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74.65pt;margin-top:1.9pt;width:280.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Aq5wIAAHE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" filled="f" stroked="f" strokeweight=".25pt">
                <v:textbox inset="1pt,1pt,1pt,1pt">
                  <w:txbxContent>
                    <w:p w:rsidR="002729BE" w:rsidRPr="00D2156A" w:rsidRDefault="002729BE" w:rsidP="002729BE">
                      <w:pPr>
                        <w:jc w:val="center"/>
                        <w:rPr>
                          <w:rFonts w:ascii="Arial" w:hAnsi="Arial" w:cs="Arial"/>
                          <w:b/>
                          <w:sz w:val="32"/>
                        </w:rPr>
                      </w:pPr>
                      <w:r w:rsidRPr="00555F80">
                        <w:rPr>
                          <w:rFonts w:ascii="Arial" w:hAnsi="Arial" w:cs="Arial"/>
                          <w:b/>
                          <w:sz w:val="32"/>
                        </w:rPr>
                        <w:t>JOB DESCRIPTION</w:t>
                      </w:r>
                    </w:p>
                  </w:txbxContent>
                </v:textbox>
              </v:rect>
            </w:pict>
          </mc:Fallback>
        </mc:AlternateContent>
      </w:r>
    </w:p>
    <w:p w14:paraId="6475E66D"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6E"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6F"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70"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71"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72"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r w:rsidRPr="00FC0045">
        <w:rPr>
          <w:noProof/>
          <w:color w:val="000000" w:themeColor="text1"/>
          <w:sz w:val="24"/>
          <w:u w:val="single"/>
        </w:rPr>
        <mc:AlternateContent>
          <mc:Choice Requires="wps">
            <w:drawing>
              <wp:anchor distT="0" distB="0" distL="114300" distR="114300" simplePos="0" relativeHeight="251661312" behindDoc="0" locked="0" layoutInCell="0" allowOverlap="1" wp14:anchorId="6475E866" wp14:editId="6475E867">
                <wp:simplePos x="0" y="0"/>
                <wp:positionH relativeFrom="column">
                  <wp:posOffset>-81915</wp:posOffset>
                </wp:positionH>
                <wp:positionV relativeFrom="paragraph">
                  <wp:posOffset>83185</wp:posOffset>
                </wp:positionV>
                <wp:extent cx="8961755" cy="635"/>
                <wp:effectExtent l="0" t="0" r="10795"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7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55pt" to="699.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" o:allowincell="f" strokeweight="1pt">
                <v:stroke startarrowwidth="narrow" startarrowlength="short" endarrowwidth="narrow" endarrowlength="short"/>
              </v:line>
            </w:pict>
          </mc:Fallback>
        </mc:AlternateContent>
      </w:r>
    </w:p>
    <w:p w14:paraId="6475E673"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74"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b/>
          <w:color w:val="000000" w:themeColor="text1"/>
          <w:sz w:val="24"/>
          <w:szCs w:val="20"/>
        </w:rPr>
      </w:pPr>
    </w:p>
    <w:p w14:paraId="6475E675" w14:textId="77777777" w:rsidR="002729BE" w:rsidRDefault="002729BE" w:rsidP="002729BE">
      <w:pPr>
        <w:tabs>
          <w:tab w:val="left" w:pos="5760"/>
          <w:tab w:val="left" w:pos="7200"/>
          <w:tab w:val="left" w:pos="13410"/>
        </w:tabs>
        <w:spacing w:after="0" w:line="240" w:lineRule="auto"/>
        <w:ind w:left="9000" w:hanging="9000"/>
        <w:rPr>
          <w:rFonts w:ascii="Arial" w:eastAsia="Times New Roman" w:hAnsi="Arial" w:cs="Arial"/>
          <w:color w:val="000000" w:themeColor="text1"/>
          <w:sz w:val="24"/>
          <w:szCs w:val="20"/>
          <w:u w:val="single"/>
        </w:rPr>
      </w:pPr>
      <w:r w:rsidRPr="002729BE">
        <w:rPr>
          <w:rFonts w:ascii="Arial" w:eastAsia="Times New Roman" w:hAnsi="Arial" w:cs="Arial"/>
          <w:b/>
          <w:color w:val="000000" w:themeColor="text1"/>
          <w:sz w:val="24"/>
          <w:szCs w:val="20"/>
        </w:rPr>
        <w:t xml:space="preserve">POSITION TITLE: </w:t>
      </w:r>
      <w:r w:rsidR="0021668A">
        <w:rPr>
          <w:rFonts w:ascii="Arial" w:eastAsia="Times New Roman" w:hAnsi="Arial" w:cs="Arial"/>
          <w:color w:val="000000" w:themeColor="text1"/>
          <w:sz w:val="24"/>
          <w:szCs w:val="20"/>
          <w:u w:val="single"/>
        </w:rPr>
        <w:t>Clinical Support Coordinator</w:t>
      </w:r>
      <w:r w:rsidRPr="002729BE">
        <w:rPr>
          <w:rFonts w:ascii="Arial" w:eastAsia="Times New Roman" w:hAnsi="Arial" w:cs="Arial"/>
          <w:color w:val="000000" w:themeColor="text1"/>
          <w:sz w:val="24"/>
          <w:szCs w:val="20"/>
          <w:u w:val="single"/>
        </w:rPr>
        <w:tab/>
      </w:r>
      <w:r w:rsidRPr="002729BE">
        <w:rPr>
          <w:rFonts w:ascii="Arial" w:eastAsia="Times New Roman" w:hAnsi="Arial" w:cs="Arial"/>
          <w:color w:val="000000" w:themeColor="text1"/>
          <w:sz w:val="24"/>
          <w:szCs w:val="20"/>
        </w:rPr>
        <w:tab/>
      </w:r>
      <w:r w:rsidRPr="002729BE">
        <w:rPr>
          <w:rFonts w:ascii="Arial" w:eastAsia="Times New Roman" w:hAnsi="Arial" w:cs="Arial"/>
          <w:b/>
          <w:color w:val="000000" w:themeColor="text1"/>
          <w:sz w:val="24"/>
          <w:szCs w:val="20"/>
        </w:rPr>
        <w:t xml:space="preserve">REPORTS TO:  </w:t>
      </w:r>
      <w:r w:rsidRPr="002729BE">
        <w:rPr>
          <w:rFonts w:ascii="Arial" w:eastAsia="Times New Roman" w:hAnsi="Arial" w:cs="Arial"/>
          <w:color w:val="000000" w:themeColor="text1"/>
          <w:sz w:val="24"/>
          <w:szCs w:val="20"/>
          <w:u w:val="single"/>
        </w:rPr>
        <w:t xml:space="preserve"> Nursing</w:t>
      </w:r>
      <w:r w:rsidR="00EC77FF">
        <w:rPr>
          <w:rFonts w:ascii="Arial" w:eastAsia="Times New Roman" w:hAnsi="Arial" w:cs="Arial"/>
          <w:color w:val="000000" w:themeColor="text1"/>
          <w:sz w:val="24"/>
          <w:szCs w:val="20"/>
          <w:u w:val="single"/>
        </w:rPr>
        <w:t xml:space="preserve"> Department</w:t>
      </w:r>
      <w:r w:rsidRPr="002729BE">
        <w:rPr>
          <w:rFonts w:ascii="Arial" w:eastAsia="Times New Roman" w:hAnsi="Arial" w:cs="Arial"/>
          <w:color w:val="000000" w:themeColor="text1"/>
          <w:sz w:val="24"/>
          <w:szCs w:val="20"/>
          <w:u w:val="single"/>
        </w:rPr>
        <w:t xml:space="preserve"> </w:t>
      </w:r>
      <w:r w:rsidR="009D65AE">
        <w:rPr>
          <w:rFonts w:ascii="Arial" w:eastAsia="Times New Roman" w:hAnsi="Arial" w:cs="Arial"/>
          <w:color w:val="000000" w:themeColor="text1"/>
          <w:sz w:val="24"/>
          <w:szCs w:val="20"/>
          <w:u w:val="single"/>
        </w:rPr>
        <w:t>Supervisor</w:t>
      </w:r>
      <w:r w:rsidR="000B544A">
        <w:rPr>
          <w:rFonts w:ascii="Arial" w:eastAsia="Times New Roman" w:hAnsi="Arial" w:cs="Arial"/>
          <w:color w:val="000000" w:themeColor="text1"/>
          <w:sz w:val="24"/>
          <w:szCs w:val="20"/>
          <w:u w:val="single"/>
        </w:rPr>
        <w:tab/>
      </w:r>
    </w:p>
    <w:p w14:paraId="6475E676" w14:textId="77777777" w:rsidR="000B544A" w:rsidRPr="002729BE" w:rsidRDefault="000B544A" w:rsidP="002729BE">
      <w:pPr>
        <w:tabs>
          <w:tab w:val="left" w:pos="5760"/>
          <w:tab w:val="left" w:pos="7200"/>
          <w:tab w:val="left" w:pos="13410"/>
        </w:tabs>
        <w:spacing w:after="0" w:line="240" w:lineRule="auto"/>
        <w:ind w:left="9000" w:hanging="9000"/>
        <w:rPr>
          <w:rFonts w:ascii="Arial" w:eastAsia="Times New Roman" w:hAnsi="Arial" w:cs="Arial"/>
          <w:color w:val="000000" w:themeColor="text1"/>
          <w:sz w:val="24"/>
          <w:szCs w:val="20"/>
        </w:rPr>
      </w:pPr>
    </w:p>
    <w:p w14:paraId="6475E677" w14:textId="77777777" w:rsidR="002729BE" w:rsidRPr="002729BE" w:rsidRDefault="002729BE" w:rsidP="002729BE">
      <w:pPr>
        <w:tabs>
          <w:tab w:val="left" w:pos="5760"/>
          <w:tab w:val="left" w:pos="7200"/>
          <w:tab w:val="left" w:pos="13410"/>
        </w:tabs>
        <w:spacing w:after="0" w:line="240" w:lineRule="auto"/>
        <w:rPr>
          <w:rFonts w:ascii="Arial" w:eastAsia="Times New Roman" w:hAnsi="Arial" w:cs="Arial"/>
          <w:color w:val="000000" w:themeColor="text1"/>
          <w:sz w:val="24"/>
          <w:szCs w:val="20"/>
          <w:u w:val="single"/>
        </w:rPr>
      </w:pPr>
      <w:r w:rsidRPr="002729BE">
        <w:rPr>
          <w:rFonts w:ascii="Arial" w:eastAsia="Times New Roman" w:hAnsi="Arial" w:cs="Arial"/>
          <w:b/>
          <w:color w:val="000000" w:themeColor="text1"/>
          <w:sz w:val="24"/>
          <w:szCs w:val="20"/>
        </w:rPr>
        <w:t xml:space="preserve">DEPARTMENT: </w:t>
      </w:r>
      <w:r w:rsidRPr="002729BE">
        <w:rPr>
          <w:rFonts w:ascii="Arial" w:eastAsia="Times New Roman" w:hAnsi="Arial" w:cs="Arial"/>
          <w:color w:val="000000" w:themeColor="text1"/>
          <w:sz w:val="24"/>
          <w:szCs w:val="20"/>
          <w:u w:val="single"/>
        </w:rPr>
        <w:t>Nursing</w:t>
      </w:r>
      <w:r w:rsidRPr="002729BE">
        <w:rPr>
          <w:rFonts w:ascii="Arial" w:eastAsia="Times New Roman" w:hAnsi="Arial" w:cs="Arial"/>
          <w:color w:val="000000" w:themeColor="text1"/>
          <w:sz w:val="24"/>
          <w:szCs w:val="20"/>
          <w:u w:val="single"/>
        </w:rPr>
        <w:tab/>
      </w:r>
      <w:r w:rsidRPr="002729BE">
        <w:rPr>
          <w:rFonts w:ascii="Arial" w:eastAsia="Times New Roman" w:hAnsi="Arial" w:cs="Arial"/>
          <w:color w:val="000000" w:themeColor="text1"/>
          <w:sz w:val="24"/>
          <w:szCs w:val="20"/>
        </w:rPr>
        <w:tab/>
      </w:r>
      <w:r w:rsidRPr="002729BE">
        <w:rPr>
          <w:rFonts w:ascii="Arial" w:eastAsia="Times New Roman" w:hAnsi="Arial" w:cs="Arial"/>
          <w:b/>
          <w:color w:val="000000" w:themeColor="text1"/>
          <w:sz w:val="24"/>
          <w:szCs w:val="20"/>
        </w:rPr>
        <w:t>EMPLOYMENT STATUS:</w:t>
      </w:r>
      <w:r w:rsidRPr="002729BE">
        <w:rPr>
          <w:rFonts w:ascii="Arial" w:eastAsia="Times New Roman" w:hAnsi="Arial" w:cs="Arial"/>
          <w:color w:val="000000" w:themeColor="text1"/>
          <w:sz w:val="24"/>
          <w:szCs w:val="20"/>
          <w:u w:val="single"/>
        </w:rPr>
        <w:t xml:space="preserve"> Non-Exempt, Hourly</w:t>
      </w:r>
      <w:r w:rsidRPr="002729BE">
        <w:rPr>
          <w:rFonts w:ascii="Arial" w:eastAsia="Times New Roman" w:hAnsi="Arial" w:cs="Arial"/>
          <w:color w:val="000000" w:themeColor="text1"/>
          <w:sz w:val="24"/>
          <w:szCs w:val="20"/>
          <w:u w:val="single"/>
        </w:rPr>
        <w:tab/>
      </w:r>
    </w:p>
    <w:p w14:paraId="6475E678" w14:textId="77777777" w:rsidR="002729BE" w:rsidRPr="002729BE" w:rsidRDefault="002729BE" w:rsidP="002729BE">
      <w:pPr>
        <w:tabs>
          <w:tab w:val="left" w:pos="5760"/>
          <w:tab w:val="left" w:pos="7200"/>
          <w:tab w:val="left" w:pos="13410"/>
        </w:tabs>
        <w:spacing w:after="0" w:line="240" w:lineRule="auto"/>
        <w:rPr>
          <w:rFonts w:ascii="Arial" w:eastAsia="Times New Roman" w:hAnsi="Arial" w:cs="Arial"/>
          <w:color w:val="000000" w:themeColor="text1"/>
          <w:sz w:val="24"/>
          <w:szCs w:val="20"/>
          <w:u w:val="single"/>
        </w:rPr>
      </w:pPr>
    </w:p>
    <w:p w14:paraId="6475E679" w14:textId="77777777" w:rsidR="002729BE" w:rsidRPr="002729BE" w:rsidRDefault="002729BE" w:rsidP="002729BE">
      <w:pPr>
        <w:tabs>
          <w:tab w:val="left" w:pos="5760"/>
          <w:tab w:val="left" w:pos="7200"/>
          <w:tab w:val="left" w:pos="13410"/>
        </w:tabs>
        <w:spacing w:after="0" w:line="240" w:lineRule="auto"/>
        <w:rPr>
          <w:rFonts w:ascii="Arial" w:eastAsia="Times New Roman" w:hAnsi="Arial" w:cs="Arial"/>
          <w:color w:val="000000" w:themeColor="text1"/>
          <w:sz w:val="24"/>
          <w:szCs w:val="20"/>
          <w:u w:val="single"/>
        </w:rPr>
      </w:pPr>
      <w:r w:rsidRPr="002729BE">
        <w:rPr>
          <w:rFonts w:ascii="Arial" w:eastAsia="Times New Roman" w:hAnsi="Arial" w:cs="Arial"/>
          <w:b/>
          <w:color w:val="000000" w:themeColor="text1"/>
          <w:sz w:val="24"/>
          <w:szCs w:val="20"/>
        </w:rPr>
        <w:t>LOCATION:</w:t>
      </w:r>
      <w:r w:rsidR="000B544A">
        <w:rPr>
          <w:rFonts w:ascii="Arial" w:eastAsia="Times New Roman" w:hAnsi="Arial" w:cs="Arial"/>
          <w:color w:val="000000" w:themeColor="text1"/>
          <w:sz w:val="24"/>
          <w:szCs w:val="20"/>
          <w:u w:val="single"/>
        </w:rPr>
        <w:t xml:space="preserve"> Bellingham</w:t>
      </w:r>
      <w:r w:rsidR="000B544A">
        <w:rPr>
          <w:rFonts w:ascii="Arial" w:eastAsia="Times New Roman" w:hAnsi="Arial" w:cs="Arial"/>
          <w:color w:val="000000" w:themeColor="text1"/>
          <w:sz w:val="24"/>
          <w:szCs w:val="20"/>
          <w:u w:val="single"/>
        </w:rPr>
        <w:tab/>
      </w:r>
    </w:p>
    <w:p w14:paraId="6475E67A" w14:textId="77777777" w:rsidR="002729BE" w:rsidRPr="002729BE" w:rsidRDefault="002729BE" w:rsidP="002729BE">
      <w:pPr>
        <w:pBdr>
          <w:bottom w:val="single" w:sz="4" w:space="1" w:color="auto"/>
        </w:pBdr>
        <w:spacing w:after="0" w:line="240" w:lineRule="auto"/>
        <w:rPr>
          <w:rFonts w:ascii="Arial" w:eastAsia="Times New Roman" w:hAnsi="Arial" w:cs="Arial"/>
          <w:b/>
          <w:color w:val="000000" w:themeColor="text1"/>
          <w:sz w:val="24"/>
          <w:szCs w:val="20"/>
          <w:u w:val="single"/>
        </w:rPr>
      </w:pPr>
    </w:p>
    <w:p w14:paraId="6475E67B" w14:textId="77777777" w:rsidR="002729BE" w:rsidRPr="002729BE" w:rsidRDefault="002729BE" w:rsidP="002729BE">
      <w:pPr>
        <w:spacing w:after="0" w:line="240" w:lineRule="auto"/>
        <w:rPr>
          <w:rFonts w:ascii="Arial" w:eastAsia="Times New Roman" w:hAnsi="Arial" w:cs="Arial"/>
          <w:b/>
          <w:color w:val="000000" w:themeColor="text1"/>
          <w:sz w:val="24"/>
          <w:szCs w:val="24"/>
          <w:u w:val="single"/>
        </w:rPr>
      </w:pPr>
    </w:p>
    <w:p w14:paraId="6475E67C" w14:textId="77777777" w:rsidR="002729BE" w:rsidRPr="002729BE" w:rsidRDefault="002729BE" w:rsidP="002729BE">
      <w:pPr>
        <w:spacing w:after="0" w:line="240" w:lineRule="auto"/>
        <w:rPr>
          <w:rFonts w:ascii="Arial" w:eastAsia="Times New Roman" w:hAnsi="Arial" w:cs="Arial"/>
          <w:b/>
          <w:color w:val="000000" w:themeColor="text1"/>
          <w:sz w:val="24"/>
          <w:szCs w:val="24"/>
          <w:u w:val="single"/>
        </w:rPr>
      </w:pPr>
      <w:r w:rsidRPr="002729BE">
        <w:rPr>
          <w:rFonts w:ascii="Arial" w:eastAsia="Times New Roman" w:hAnsi="Arial" w:cs="Arial"/>
          <w:b/>
          <w:color w:val="000000" w:themeColor="text1"/>
          <w:sz w:val="24"/>
          <w:szCs w:val="24"/>
          <w:u w:val="single"/>
        </w:rPr>
        <w:t xml:space="preserve">JOB PURPOSE: </w:t>
      </w:r>
    </w:p>
    <w:p w14:paraId="6475E67D" w14:textId="77777777" w:rsidR="002729BE" w:rsidRPr="002B564C" w:rsidRDefault="002729BE" w:rsidP="002729BE">
      <w:pPr>
        <w:spacing w:after="0" w:line="240" w:lineRule="auto"/>
        <w:rPr>
          <w:rFonts w:ascii="Arial" w:eastAsia="Times New Roman" w:hAnsi="Arial" w:cs="Arial"/>
          <w:color w:val="000000" w:themeColor="text1"/>
          <w:sz w:val="24"/>
          <w:szCs w:val="24"/>
        </w:rPr>
      </w:pPr>
      <w:r w:rsidRPr="002729BE">
        <w:rPr>
          <w:rFonts w:ascii="Arial" w:eastAsia="Times New Roman" w:hAnsi="Arial" w:cs="Arial"/>
          <w:color w:val="000000" w:themeColor="text1"/>
          <w:sz w:val="24"/>
          <w:szCs w:val="24"/>
        </w:rPr>
        <w:t>Under the supervision o</w:t>
      </w:r>
      <w:r>
        <w:rPr>
          <w:rFonts w:ascii="Arial" w:eastAsia="Times New Roman" w:hAnsi="Arial" w:cs="Arial"/>
          <w:color w:val="000000" w:themeColor="text1"/>
          <w:sz w:val="24"/>
          <w:szCs w:val="24"/>
        </w:rPr>
        <w:t xml:space="preserve">f the Nursing Department </w:t>
      </w:r>
      <w:r w:rsidR="00B413A5">
        <w:rPr>
          <w:rFonts w:ascii="Arial" w:eastAsia="Times New Roman" w:hAnsi="Arial" w:cs="Arial"/>
          <w:color w:val="000000" w:themeColor="text1"/>
          <w:sz w:val="24"/>
          <w:szCs w:val="24"/>
        </w:rPr>
        <w:t>Supervisor</w:t>
      </w:r>
      <w:r w:rsidR="00DB3804">
        <w:rPr>
          <w:rFonts w:ascii="Arial" w:eastAsia="Times New Roman" w:hAnsi="Arial" w:cs="Arial"/>
          <w:color w:val="000000" w:themeColor="text1"/>
          <w:sz w:val="24"/>
          <w:szCs w:val="24"/>
        </w:rPr>
        <w:t xml:space="preserve">, the </w:t>
      </w:r>
      <w:r w:rsidR="00E47263">
        <w:rPr>
          <w:rFonts w:ascii="Arial" w:eastAsia="Times New Roman" w:hAnsi="Arial" w:cs="Arial"/>
          <w:sz w:val="24"/>
          <w:szCs w:val="24"/>
        </w:rPr>
        <w:t>Clinical Support Coordinator (CSC)</w:t>
      </w:r>
      <w:r w:rsidR="0001190C">
        <w:rPr>
          <w:rFonts w:ascii="Arial" w:eastAsia="Times New Roman" w:hAnsi="Arial" w:cs="Arial"/>
          <w:sz w:val="24"/>
          <w:szCs w:val="24"/>
        </w:rPr>
        <w:t xml:space="preserve"> </w:t>
      </w:r>
      <w:r w:rsidR="00340A64">
        <w:rPr>
          <w:rFonts w:ascii="Arial" w:eastAsia="Times New Roman" w:hAnsi="Arial" w:cs="Arial"/>
          <w:sz w:val="24"/>
          <w:szCs w:val="24"/>
        </w:rPr>
        <w:t xml:space="preserve">serves as a resource to </w:t>
      </w:r>
      <w:r w:rsidR="000D623D">
        <w:rPr>
          <w:rFonts w:ascii="Arial" w:eastAsia="Times New Roman" w:hAnsi="Arial" w:cs="Arial"/>
          <w:sz w:val="24"/>
          <w:szCs w:val="24"/>
        </w:rPr>
        <w:t xml:space="preserve">the </w:t>
      </w:r>
      <w:r w:rsidR="0021668A">
        <w:rPr>
          <w:rFonts w:ascii="Arial" w:eastAsia="Times New Roman" w:hAnsi="Arial" w:cs="Arial"/>
          <w:sz w:val="24"/>
          <w:szCs w:val="24"/>
        </w:rPr>
        <w:t>Care Team Supervisor</w:t>
      </w:r>
      <w:r w:rsidR="000D623D">
        <w:rPr>
          <w:rFonts w:ascii="Arial" w:eastAsia="Times New Roman" w:hAnsi="Arial" w:cs="Arial"/>
          <w:sz w:val="24"/>
          <w:szCs w:val="24"/>
        </w:rPr>
        <w:t>s</w:t>
      </w:r>
      <w:r w:rsidR="00340A64">
        <w:rPr>
          <w:rFonts w:ascii="Arial" w:eastAsia="Times New Roman" w:hAnsi="Arial" w:cs="Arial"/>
          <w:sz w:val="24"/>
          <w:szCs w:val="24"/>
        </w:rPr>
        <w:t xml:space="preserve"> in the training and skill development of clinical support staff. This includes</w:t>
      </w:r>
      <w:r w:rsidR="000D623D">
        <w:rPr>
          <w:rFonts w:ascii="Arial" w:eastAsia="Times New Roman" w:hAnsi="Arial" w:cs="Arial"/>
          <w:sz w:val="24"/>
          <w:szCs w:val="24"/>
        </w:rPr>
        <w:t xml:space="preserve"> revis</w:t>
      </w:r>
      <w:r w:rsidR="00340A64">
        <w:rPr>
          <w:rFonts w:ascii="Arial" w:eastAsia="Times New Roman" w:hAnsi="Arial" w:cs="Arial"/>
          <w:sz w:val="24"/>
          <w:szCs w:val="24"/>
        </w:rPr>
        <w:t>ing</w:t>
      </w:r>
      <w:r w:rsidR="000D623D">
        <w:rPr>
          <w:rFonts w:ascii="Arial" w:eastAsia="Times New Roman" w:hAnsi="Arial" w:cs="Arial"/>
          <w:sz w:val="24"/>
          <w:szCs w:val="24"/>
        </w:rPr>
        <w:t>, improv</w:t>
      </w:r>
      <w:r w:rsidR="00340A64">
        <w:rPr>
          <w:rFonts w:ascii="Arial" w:eastAsia="Times New Roman" w:hAnsi="Arial" w:cs="Arial"/>
          <w:sz w:val="24"/>
          <w:szCs w:val="24"/>
        </w:rPr>
        <w:t>ing</w:t>
      </w:r>
      <w:r w:rsidR="000D623D">
        <w:rPr>
          <w:rFonts w:ascii="Arial" w:eastAsia="Times New Roman" w:hAnsi="Arial" w:cs="Arial"/>
          <w:sz w:val="24"/>
          <w:szCs w:val="24"/>
        </w:rPr>
        <w:t xml:space="preserve"> and maintain</w:t>
      </w:r>
      <w:r w:rsidR="00340A64">
        <w:rPr>
          <w:rFonts w:ascii="Arial" w:eastAsia="Times New Roman" w:hAnsi="Arial" w:cs="Arial"/>
          <w:sz w:val="24"/>
          <w:szCs w:val="24"/>
        </w:rPr>
        <w:t>ing</w:t>
      </w:r>
      <w:r w:rsidR="000D623D">
        <w:rPr>
          <w:rFonts w:ascii="Arial" w:eastAsia="Times New Roman" w:hAnsi="Arial" w:cs="Arial"/>
          <w:sz w:val="24"/>
          <w:szCs w:val="24"/>
        </w:rPr>
        <w:t xml:space="preserve"> the MA new hire training/orientation plan.  </w:t>
      </w:r>
      <w:r w:rsidR="00E47263">
        <w:rPr>
          <w:rFonts w:ascii="Arial" w:eastAsia="Times New Roman" w:hAnsi="Arial" w:cs="Arial"/>
          <w:sz w:val="24"/>
          <w:szCs w:val="24"/>
        </w:rPr>
        <w:t>CSC</w:t>
      </w:r>
      <w:r w:rsidR="0001190C">
        <w:rPr>
          <w:rFonts w:ascii="Arial" w:eastAsia="Times New Roman" w:hAnsi="Arial" w:cs="Arial"/>
          <w:sz w:val="24"/>
          <w:szCs w:val="24"/>
        </w:rPr>
        <w:t xml:space="preserve"> </w:t>
      </w:r>
      <w:r w:rsidR="000D623D">
        <w:rPr>
          <w:rFonts w:ascii="Arial" w:eastAsia="Times New Roman" w:hAnsi="Arial" w:cs="Arial"/>
          <w:sz w:val="24"/>
          <w:szCs w:val="24"/>
        </w:rPr>
        <w:t xml:space="preserve">Is responsible for coordinating </w:t>
      </w:r>
      <w:r w:rsidR="0001190C">
        <w:rPr>
          <w:rFonts w:ascii="Arial" w:eastAsia="Times New Roman" w:hAnsi="Arial" w:cs="Arial"/>
          <w:sz w:val="24"/>
          <w:szCs w:val="24"/>
        </w:rPr>
        <w:t xml:space="preserve">and administering the </w:t>
      </w:r>
      <w:r w:rsidR="000D623D">
        <w:rPr>
          <w:rFonts w:ascii="Arial" w:eastAsia="Times New Roman" w:hAnsi="Arial" w:cs="Arial"/>
          <w:sz w:val="24"/>
          <w:szCs w:val="24"/>
        </w:rPr>
        <w:t>new hire</w:t>
      </w:r>
      <w:r w:rsidR="0001190C">
        <w:rPr>
          <w:rFonts w:ascii="Arial" w:eastAsia="Times New Roman" w:hAnsi="Arial" w:cs="Arial"/>
          <w:sz w:val="24"/>
          <w:szCs w:val="24"/>
        </w:rPr>
        <w:t xml:space="preserve"> orientation, </w:t>
      </w:r>
      <w:r w:rsidR="00B337AC">
        <w:rPr>
          <w:rFonts w:ascii="Arial" w:eastAsia="Times New Roman" w:hAnsi="Arial" w:cs="Arial"/>
          <w:sz w:val="24"/>
          <w:szCs w:val="24"/>
        </w:rPr>
        <w:t xml:space="preserve">new hire </w:t>
      </w:r>
      <w:r w:rsidR="0001190C">
        <w:rPr>
          <w:rFonts w:ascii="Arial" w:eastAsia="Times New Roman" w:hAnsi="Arial" w:cs="Arial"/>
          <w:sz w:val="24"/>
          <w:szCs w:val="24"/>
        </w:rPr>
        <w:t xml:space="preserve">competency check lists and </w:t>
      </w:r>
      <w:r w:rsidR="000D623D">
        <w:rPr>
          <w:rFonts w:ascii="Arial" w:eastAsia="Times New Roman" w:hAnsi="Arial" w:cs="Arial"/>
          <w:sz w:val="24"/>
          <w:szCs w:val="24"/>
        </w:rPr>
        <w:t>annual competency checklists</w:t>
      </w:r>
      <w:r w:rsidR="00B337AC">
        <w:rPr>
          <w:rFonts w:ascii="Arial" w:eastAsia="Times New Roman" w:hAnsi="Arial" w:cs="Arial"/>
          <w:sz w:val="24"/>
          <w:szCs w:val="24"/>
        </w:rPr>
        <w:t xml:space="preserve"> for existing staff</w:t>
      </w:r>
      <w:r w:rsidR="0001190C">
        <w:rPr>
          <w:rFonts w:ascii="Arial" w:eastAsia="Times New Roman" w:hAnsi="Arial" w:cs="Arial"/>
          <w:sz w:val="24"/>
          <w:szCs w:val="24"/>
        </w:rPr>
        <w:t xml:space="preserve">.  </w:t>
      </w:r>
      <w:r w:rsidR="00E47263">
        <w:rPr>
          <w:rFonts w:ascii="Arial" w:eastAsia="Times New Roman" w:hAnsi="Arial" w:cs="Arial"/>
          <w:sz w:val="24"/>
          <w:szCs w:val="24"/>
        </w:rPr>
        <w:t>CSC</w:t>
      </w:r>
      <w:r w:rsidR="0001190C">
        <w:rPr>
          <w:rFonts w:ascii="Arial" w:eastAsia="Times New Roman" w:hAnsi="Arial" w:cs="Arial"/>
          <w:sz w:val="24"/>
          <w:szCs w:val="24"/>
        </w:rPr>
        <w:t xml:space="preserve"> works with the </w:t>
      </w:r>
      <w:r w:rsidR="00EC77FF">
        <w:rPr>
          <w:rFonts w:ascii="Arial" w:eastAsia="Times New Roman" w:hAnsi="Arial" w:cs="Arial"/>
          <w:sz w:val="24"/>
          <w:szCs w:val="24"/>
        </w:rPr>
        <w:t>Nursing Department Supervisor</w:t>
      </w:r>
      <w:r w:rsidR="0001190C">
        <w:rPr>
          <w:rFonts w:ascii="Arial" w:eastAsia="Times New Roman" w:hAnsi="Arial" w:cs="Arial"/>
          <w:sz w:val="24"/>
          <w:szCs w:val="24"/>
        </w:rPr>
        <w:t xml:space="preserve"> and the </w:t>
      </w:r>
      <w:r w:rsidR="0021668A">
        <w:rPr>
          <w:rFonts w:ascii="Arial" w:eastAsia="Times New Roman" w:hAnsi="Arial" w:cs="Arial"/>
          <w:sz w:val="24"/>
          <w:szCs w:val="24"/>
        </w:rPr>
        <w:t>Care Team Supervisor</w:t>
      </w:r>
      <w:r w:rsidR="0001190C">
        <w:rPr>
          <w:rFonts w:ascii="Arial" w:eastAsia="Times New Roman" w:hAnsi="Arial" w:cs="Arial"/>
          <w:sz w:val="24"/>
          <w:szCs w:val="24"/>
        </w:rPr>
        <w:t xml:space="preserve">s to develop and train new workflows and processes.  </w:t>
      </w:r>
      <w:r w:rsidR="00E47263">
        <w:rPr>
          <w:rFonts w:ascii="Arial" w:eastAsia="Times New Roman" w:hAnsi="Arial" w:cs="Arial"/>
          <w:sz w:val="24"/>
          <w:szCs w:val="24"/>
        </w:rPr>
        <w:t>CSC</w:t>
      </w:r>
      <w:r w:rsidR="0001190C">
        <w:rPr>
          <w:rFonts w:ascii="Arial" w:eastAsia="Times New Roman" w:hAnsi="Arial" w:cs="Arial"/>
          <w:sz w:val="24"/>
          <w:szCs w:val="24"/>
        </w:rPr>
        <w:t xml:space="preserve"> is </w:t>
      </w:r>
      <w:r w:rsidR="000D623D">
        <w:rPr>
          <w:rFonts w:ascii="Arial" w:eastAsia="Times New Roman" w:hAnsi="Arial" w:cs="Arial"/>
          <w:sz w:val="24"/>
          <w:szCs w:val="24"/>
        </w:rPr>
        <w:t>responsible for creating</w:t>
      </w:r>
      <w:r w:rsidR="008F37DE">
        <w:rPr>
          <w:rFonts w:ascii="Arial" w:eastAsia="Times New Roman" w:hAnsi="Arial" w:cs="Arial"/>
          <w:sz w:val="24"/>
          <w:szCs w:val="24"/>
        </w:rPr>
        <w:t xml:space="preserve"> and </w:t>
      </w:r>
      <w:r w:rsidR="0001190C">
        <w:rPr>
          <w:rFonts w:ascii="Arial" w:eastAsia="Times New Roman" w:hAnsi="Arial" w:cs="Arial"/>
          <w:sz w:val="24"/>
          <w:szCs w:val="24"/>
        </w:rPr>
        <w:t>maintaining</w:t>
      </w:r>
      <w:r w:rsidR="008F37DE">
        <w:rPr>
          <w:rFonts w:ascii="Arial" w:eastAsia="Times New Roman" w:hAnsi="Arial" w:cs="Arial"/>
          <w:sz w:val="24"/>
          <w:szCs w:val="24"/>
        </w:rPr>
        <w:t xml:space="preserve"> the</w:t>
      </w:r>
      <w:r w:rsidR="00B413A5">
        <w:rPr>
          <w:rFonts w:ascii="Arial" w:eastAsia="Times New Roman" w:hAnsi="Arial" w:cs="Arial"/>
          <w:sz w:val="24"/>
          <w:szCs w:val="24"/>
        </w:rPr>
        <w:t xml:space="preserve"> Clinical Support Staff</w:t>
      </w:r>
      <w:r w:rsidR="008F37DE">
        <w:rPr>
          <w:rFonts w:ascii="Arial" w:eastAsia="Times New Roman" w:hAnsi="Arial" w:cs="Arial"/>
          <w:sz w:val="24"/>
          <w:szCs w:val="24"/>
        </w:rPr>
        <w:t xml:space="preserve"> schedule</w:t>
      </w:r>
      <w:r w:rsidR="00B413A5">
        <w:rPr>
          <w:rFonts w:ascii="Arial" w:eastAsia="Times New Roman" w:hAnsi="Arial" w:cs="Arial"/>
          <w:sz w:val="24"/>
          <w:szCs w:val="24"/>
        </w:rPr>
        <w:t>,</w:t>
      </w:r>
      <w:r w:rsidR="000D623D">
        <w:rPr>
          <w:rFonts w:ascii="Arial" w:eastAsia="Times New Roman" w:hAnsi="Arial" w:cs="Arial"/>
          <w:sz w:val="24"/>
          <w:szCs w:val="24"/>
        </w:rPr>
        <w:t xml:space="preserve"> and upon approval from the </w:t>
      </w:r>
      <w:r w:rsidR="00EC77FF">
        <w:rPr>
          <w:rFonts w:ascii="Arial" w:eastAsia="Times New Roman" w:hAnsi="Arial" w:cs="Arial"/>
          <w:sz w:val="24"/>
          <w:szCs w:val="24"/>
        </w:rPr>
        <w:t>Nursing Department Supervisor</w:t>
      </w:r>
      <w:r w:rsidR="000D623D">
        <w:rPr>
          <w:rFonts w:ascii="Arial" w:eastAsia="Times New Roman" w:hAnsi="Arial" w:cs="Arial"/>
          <w:sz w:val="24"/>
          <w:szCs w:val="24"/>
        </w:rPr>
        <w:t xml:space="preserve">, </w:t>
      </w:r>
      <w:r w:rsidR="00B413A5">
        <w:rPr>
          <w:rFonts w:ascii="Arial" w:eastAsia="Times New Roman" w:hAnsi="Arial" w:cs="Arial"/>
          <w:sz w:val="24"/>
          <w:szCs w:val="24"/>
        </w:rPr>
        <w:t>coordinates PTO coverage</w:t>
      </w:r>
      <w:r w:rsidR="0001190C">
        <w:rPr>
          <w:rFonts w:ascii="Arial" w:eastAsia="Times New Roman" w:hAnsi="Arial" w:cs="Arial"/>
          <w:sz w:val="24"/>
          <w:szCs w:val="24"/>
        </w:rPr>
        <w:t xml:space="preserve">.  </w:t>
      </w:r>
      <w:r w:rsidR="00E47263">
        <w:rPr>
          <w:rFonts w:ascii="Arial" w:eastAsia="Times New Roman" w:hAnsi="Arial" w:cs="Arial"/>
          <w:sz w:val="24"/>
          <w:szCs w:val="24"/>
        </w:rPr>
        <w:t>CSC</w:t>
      </w:r>
      <w:r w:rsidR="00342259" w:rsidRPr="002B564C">
        <w:rPr>
          <w:rFonts w:ascii="Arial" w:eastAsia="Times New Roman" w:hAnsi="Arial" w:cs="Arial"/>
          <w:color w:val="000000" w:themeColor="text1"/>
          <w:sz w:val="24"/>
          <w:szCs w:val="24"/>
        </w:rPr>
        <w:t xml:space="preserve"> </w:t>
      </w:r>
      <w:r w:rsidR="00B413A5">
        <w:rPr>
          <w:rFonts w:ascii="Arial" w:eastAsia="Times New Roman" w:hAnsi="Arial" w:cs="Arial"/>
          <w:color w:val="000000" w:themeColor="text1"/>
          <w:sz w:val="24"/>
          <w:szCs w:val="24"/>
        </w:rPr>
        <w:t xml:space="preserve">coordinates the Medical Assistant </w:t>
      </w:r>
      <w:r w:rsidR="0001190C">
        <w:rPr>
          <w:rFonts w:ascii="Arial" w:eastAsia="Times New Roman" w:hAnsi="Arial" w:cs="Arial"/>
          <w:color w:val="000000" w:themeColor="text1"/>
          <w:sz w:val="24"/>
          <w:szCs w:val="24"/>
        </w:rPr>
        <w:t>Apprenticeship</w:t>
      </w:r>
      <w:r w:rsidR="00B413A5">
        <w:rPr>
          <w:rFonts w:ascii="Arial" w:eastAsia="Times New Roman" w:hAnsi="Arial" w:cs="Arial"/>
          <w:color w:val="000000" w:themeColor="text1"/>
          <w:sz w:val="24"/>
          <w:szCs w:val="24"/>
        </w:rPr>
        <w:t xml:space="preserve"> and </w:t>
      </w:r>
      <w:r w:rsidR="0001190C">
        <w:rPr>
          <w:rFonts w:ascii="Arial" w:eastAsia="Times New Roman" w:hAnsi="Arial" w:cs="Arial"/>
          <w:color w:val="000000" w:themeColor="text1"/>
          <w:sz w:val="24"/>
          <w:szCs w:val="24"/>
        </w:rPr>
        <w:t>MA E</w:t>
      </w:r>
      <w:r w:rsidR="00B413A5">
        <w:rPr>
          <w:rFonts w:ascii="Arial" w:eastAsia="Times New Roman" w:hAnsi="Arial" w:cs="Arial"/>
          <w:color w:val="000000" w:themeColor="text1"/>
          <w:sz w:val="24"/>
          <w:szCs w:val="24"/>
        </w:rPr>
        <w:t xml:space="preserve">xtern </w:t>
      </w:r>
      <w:r w:rsidR="0001190C">
        <w:rPr>
          <w:rFonts w:ascii="Arial" w:eastAsia="Times New Roman" w:hAnsi="Arial" w:cs="Arial"/>
          <w:color w:val="000000" w:themeColor="text1"/>
          <w:sz w:val="24"/>
          <w:szCs w:val="24"/>
        </w:rPr>
        <w:t>P</w:t>
      </w:r>
      <w:r w:rsidR="00B413A5">
        <w:rPr>
          <w:rFonts w:ascii="Arial" w:eastAsia="Times New Roman" w:hAnsi="Arial" w:cs="Arial"/>
          <w:color w:val="000000" w:themeColor="text1"/>
          <w:sz w:val="24"/>
          <w:szCs w:val="24"/>
        </w:rPr>
        <w:t>rograms</w:t>
      </w:r>
      <w:r w:rsidRPr="002B564C">
        <w:rPr>
          <w:rFonts w:ascii="Arial" w:eastAsia="Times New Roman" w:hAnsi="Arial" w:cs="Arial"/>
          <w:color w:val="000000" w:themeColor="text1"/>
          <w:sz w:val="24"/>
          <w:szCs w:val="24"/>
        </w:rPr>
        <w:t xml:space="preserve">.  </w:t>
      </w:r>
      <w:r w:rsidR="00E47263">
        <w:rPr>
          <w:rFonts w:ascii="Arial" w:eastAsia="Times New Roman" w:hAnsi="Arial" w:cs="Arial"/>
          <w:color w:val="000000" w:themeColor="text1"/>
          <w:sz w:val="24"/>
          <w:szCs w:val="24"/>
        </w:rPr>
        <w:t>Under direction of the Nursing Department Supervisor, the</w:t>
      </w:r>
      <w:r w:rsidR="00DB3804">
        <w:rPr>
          <w:rFonts w:ascii="Arial" w:eastAsia="Times New Roman" w:hAnsi="Arial" w:cs="Arial"/>
          <w:color w:val="000000" w:themeColor="text1"/>
          <w:sz w:val="24"/>
          <w:szCs w:val="24"/>
        </w:rPr>
        <w:t xml:space="preserve"> </w:t>
      </w:r>
      <w:r w:rsidR="00E47263">
        <w:rPr>
          <w:rFonts w:ascii="Arial" w:eastAsia="Times New Roman" w:hAnsi="Arial" w:cs="Arial"/>
          <w:color w:val="000000" w:themeColor="text1"/>
          <w:sz w:val="24"/>
          <w:szCs w:val="24"/>
        </w:rPr>
        <w:t>CSC</w:t>
      </w:r>
      <w:r w:rsidR="0001190C">
        <w:rPr>
          <w:rFonts w:ascii="Arial" w:eastAsia="Times New Roman" w:hAnsi="Arial" w:cs="Arial"/>
          <w:color w:val="000000" w:themeColor="text1"/>
          <w:sz w:val="24"/>
          <w:szCs w:val="24"/>
        </w:rPr>
        <w:t xml:space="preserve"> is responsible for coordinating, monitoring and maintaining the Unity Care Employee Health Program. </w:t>
      </w:r>
      <w:r w:rsidRPr="002B564C">
        <w:rPr>
          <w:rFonts w:ascii="Arial" w:eastAsia="Times New Roman" w:hAnsi="Arial" w:cs="Arial"/>
          <w:color w:val="000000" w:themeColor="text1"/>
          <w:sz w:val="24"/>
          <w:szCs w:val="24"/>
        </w:rPr>
        <w:t xml:space="preserve">The </w:t>
      </w:r>
      <w:r w:rsidR="00E47263">
        <w:rPr>
          <w:rFonts w:ascii="Arial" w:eastAsia="Times New Roman" w:hAnsi="Arial" w:cs="Arial"/>
          <w:color w:val="000000" w:themeColor="text1"/>
          <w:sz w:val="24"/>
          <w:szCs w:val="24"/>
        </w:rPr>
        <w:t>CSC</w:t>
      </w:r>
      <w:r w:rsidR="00DB3804">
        <w:rPr>
          <w:rFonts w:ascii="Arial" w:eastAsia="Times New Roman" w:hAnsi="Arial" w:cs="Arial"/>
          <w:color w:val="000000" w:themeColor="text1"/>
          <w:sz w:val="24"/>
          <w:szCs w:val="24"/>
        </w:rPr>
        <w:t xml:space="preserve"> </w:t>
      </w:r>
      <w:r w:rsidRPr="002B564C">
        <w:rPr>
          <w:rFonts w:ascii="Arial" w:eastAsia="Times New Roman" w:hAnsi="Arial" w:cs="Arial"/>
          <w:color w:val="000000" w:themeColor="text1"/>
          <w:sz w:val="24"/>
          <w:szCs w:val="24"/>
        </w:rPr>
        <w:t xml:space="preserve">is part of a multidisciplinary patient care team providing and coordinating medical care in an outpatient setting following a patient-centered, primary care model. </w:t>
      </w:r>
      <w:r w:rsidR="006316EC">
        <w:rPr>
          <w:rFonts w:ascii="Arial" w:eastAsia="Times New Roman" w:hAnsi="Arial" w:cs="Arial"/>
          <w:color w:val="000000" w:themeColor="text1"/>
          <w:sz w:val="24"/>
          <w:szCs w:val="24"/>
        </w:rPr>
        <w:t>UCNW</w:t>
      </w:r>
      <w:r w:rsidRPr="002B564C">
        <w:rPr>
          <w:rFonts w:ascii="Arial" w:eastAsia="Times New Roman" w:hAnsi="Arial" w:cs="Arial"/>
          <w:color w:val="000000" w:themeColor="text1"/>
          <w:sz w:val="24"/>
          <w:szCs w:val="24"/>
        </w:rPr>
        <w:t xml:space="preserve"> manages patient care using a team-based approach in our interactions with patients and working to achieve stated objectives and outcomes. </w:t>
      </w:r>
    </w:p>
    <w:p w14:paraId="6475E67E" w14:textId="77777777" w:rsidR="002729BE" w:rsidRPr="002B564C" w:rsidRDefault="002729BE" w:rsidP="002729BE">
      <w:pPr>
        <w:spacing w:after="0" w:line="240" w:lineRule="auto"/>
        <w:ind w:left="720"/>
        <w:rPr>
          <w:rFonts w:ascii="Times New Roman" w:eastAsia="Times New Roman" w:hAnsi="Times New Roman" w:cs="Times New Roman"/>
          <w:color w:val="000000" w:themeColor="text1"/>
          <w:sz w:val="24"/>
          <w:szCs w:val="24"/>
        </w:rPr>
      </w:pPr>
    </w:p>
    <w:p w14:paraId="6475E67F" w14:textId="77777777" w:rsidR="002729BE" w:rsidRPr="002B564C" w:rsidRDefault="002729BE" w:rsidP="002729BE">
      <w:pPr>
        <w:spacing w:after="0" w:line="240" w:lineRule="auto"/>
        <w:rPr>
          <w:rFonts w:ascii="Arial" w:eastAsia="Times New Roman" w:hAnsi="Arial" w:cs="Arial"/>
          <w:b/>
          <w:color w:val="000000" w:themeColor="text1"/>
          <w:sz w:val="24"/>
          <w:szCs w:val="24"/>
        </w:rPr>
      </w:pPr>
      <w:r w:rsidRPr="002B564C">
        <w:rPr>
          <w:rFonts w:ascii="Arial" w:eastAsia="Times New Roman" w:hAnsi="Arial" w:cs="Arial"/>
          <w:b/>
          <w:color w:val="000000" w:themeColor="text1"/>
          <w:sz w:val="24"/>
          <w:szCs w:val="24"/>
        </w:rPr>
        <w:t xml:space="preserve">JOB DIMENSIONS: </w:t>
      </w:r>
    </w:p>
    <w:p w14:paraId="6475E680" w14:textId="77777777" w:rsidR="002729BE" w:rsidRPr="002B564C" w:rsidRDefault="002729BE" w:rsidP="002729BE">
      <w:pPr>
        <w:spacing w:after="0" w:line="240" w:lineRule="auto"/>
        <w:rPr>
          <w:rFonts w:ascii="Arial" w:eastAsia="Times New Roman" w:hAnsi="Arial" w:cs="Arial"/>
          <w:color w:val="000000" w:themeColor="text1"/>
          <w:sz w:val="24"/>
          <w:szCs w:val="24"/>
        </w:rPr>
      </w:pPr>
      <w:r w:rsidRPr="002B564C">
        <w:rPr>
          <w:rFonts w:ascii="Arial" w:eastAsia="Times New Roman" w:hAnsi="Arial" w:cs="Arial"/>
          <w:color w:val="000000" w:themeColor="text1"/>
          <w:sz w:val="24"/>
          <w:szCs w:val="24"/>
        </w:rPr>
        <w:t xml:space="preserve">Must </w:t>
      </w:r>
      <w:r w:rsidR="0001190C">
        <w:rPr>
          <w:rFonts w:ascii="Arial" w:eastAsia="Times New Roman" w:hAnsi="Arial" w:cs="Arial"/>
          <w:color w:val="000000" w:themeColor="text1"/>
          <w:sz w:val="24"/>
          <w:szCs w:val="24"/>
        </w:rPr>
        <w:t xml:space="preserve">be able to demonstrate skills associated with MA Tier Three level.  Must </w:t>
      </w:r>
      <w:r w:rsidRPr="002B564C">
        <w:rPr>
          <w:rFonts w:ascii="Arial" w:eastAsia="Times New Roman" w:hAnsi="Arial" w:cs="Arial"/>
          <w:color w:val="000000" w:themeColor="text1"/>
          <w:sz w:val="24"/>
          <w:szCs w:val="24"/>
        </w:rPr>
        <w:t xml:space="preserve">demonstrate communication skills, problem-solving skills, a strong knowledge in </w:t>
      </w:r>
      <w:r w:rsidR="00D33725">
        <w:rPr>
          <w:rFonts w:ascii="Arial" w:eastAsia="Times New Roman" w:hAnsi="Arial" w:cs="Arial"/>
          <w:color w:val="000000" w:themeColor="text1"/>
          <w:sz w:val="24"/>
          <w:szCs w:val="24"/>
        </w:rPr>
        <w:t xml:space="preserve">Medical Assistant </w:t>
      </w:r>
      <w:r w:rsidR="00C209FA" w:rsidRPr="002B564C">
        <w:rPr>
          <w:rFonts w:ascii="Arial" w:eastAsia="Times New Roman" w:hAnsi="Arial" w:cs="Arial"/>
          <w:color w:val="000000" w:themeColor="text1"/>
          <w:sz w:val="24"/>
          <w:szCs w:val="24"/>
        </w:rPr>
        <w:t>practices and procedures,</w:t>
      </w:r>
      <w:r w:rsidRPr="002B564C">
        <w:rPr>
          <w:rFonts w:ascii="Arial" w:eastAsia="Times New Roman" w:hAnsi="Arial" w:cs="Arial"/>
          <w:color w:val="000000" w:themeColor="text1"/>
          <w:sz w:val="24"/>
          <w:szCs w:val="24"/>
        </w:rPr>
        <w:t xml:space="preserve"> </w:t>
      </w:r>
      <w:r w:rsidR="003217AC" w:rsidRPr="002B564C">
        <w:rPr>
          <w:rFonts w:ascii="Arial" w:eastAsia="Times New Roman" w:hAnsi="Arial" w:cs="Arial"/>
          <w:color w:val="000000" w:themeColor="text1"/>
          <w:sz w:val="24"/>
          <w:szCs w:val="24"/>
        </w:rPr>
        <w:t xml:space="preserve">a superior knowledge of MA Scope of Practice, </w:t>
      </w:r>
      <w:r w:rsidRPr="002B564C">
        <w:rPr>
          <w:rFonts w:ascii="Arial" w:eastAsia="Times New Roman" w:hAnsi="Arial" w:cs="Arial"/>
          <w:color w:val="000000" w:themeColor="text1"/>
          <w:sz w:val="24"/>
          <w:szCs w:val="24"/>
        </w:rPr>
        <w:t>have a “team” concept attitude</w:t>
      </w:r>
      <w:r w:rsidR="00C209FA" w:rsidRPr="002B564C">
        <w:rPr>
          <w:rFonts w:ascii="Arial" w:eastAsia="Times New Roman" w:hAnsi="Arial" w:cs="Arial"/>
          <w:color w:val="000000" w:themeColor="text1"/>
          <w:sz w:val="24"/>
          <w:szCs w:val="24"/>
        </w:rPr>
        <w:t xml:space="preserve"> and handle complex scheduling demands</w:t>
      </w:r>
      <w:r w:rsidRPr="002B564C">
        <w:rPr>
          <w:rFonts w:ascii="Arial" w:eastAsia="Times New Roman" w:hAnsi="Arial" w:cs="Arial"/>
          <w:color w:val="000000" w:themeColor="text1"/>
          <w:sz w:val="24"/>
          <w:szCs w:val="24"/>
        </w:rPr>
        <w:t xml:space="preserve">.  </w:t>
      </w:r>
      <w:r w:rsidR="00BE76EB">
        <w:rPr>
          <w:rFonts w:ascii="Arial" w:eastAsia="Times New Roman" w:hAnsi="Arial" w:cs="Arial"/>
          <w:color w:val="000000" w:themeColor="text1"/>
          <w:sz w:val="24"/>
          <w:szCs w:val="24"/>
        </w:rPr>
        <w:t xml:space="preserve">Must be able to represent Unity Care NW as a </w:t>
      </w:r>
      <w:r w:rsidR="00B337AC">
        <w:rPr>
          <w:rFonts w:ascii="Arial" w:eastAsia="Times New Roman" w:hAnsi="Arial" w:cs="Arial"/>
          <w:color w:val="000000" w:themeColor="text1"/>
          <w:sz w:val="24"/>
          <w:szCs w:val="24"/>
        </w:rPr>
        <w:t>liaison to</w:t>
      </w:r>
      <w:r w:rsidR="00BE76EB">
        <w:rPr>
          <w:rFonts w:ascii="Arial" w:eastAsia="Times New Roman" w:hAnsi="Arial" w:cs="Arial"/>
          <w:color w:val="000000" w:themeColor="text1"/>
          <w:sz w:val="24"/>
          <w:szCs w:val="24"/>
        </w:rPr>
        <w:t xml:space="preserve"> the local Medical Assistant </w:t>
      </w:r>
      <w:r w:rsidR="00B337AC">
        <w:rPr>
          <w:rFonts w:ascii="Arial" w:eastAsia="Times New Roman" w:hAnsi="Arial" w:cs="Arial"/>
          <w:color w:val="000000" w:themeColor="text1"/>
          <w:sz w:val="24"/>
          <w:szCs w:val="24"/>
        </w:rPr>
        <w:t>Programs</w:t>
      </w:r>
      <w:r w:rsidR="00BE76EB">
        <w:rPr>
          <w:rFonts w:ascii="Arial" w:eastAsia="Times New Roman" w:hAnsi="Arial" w:cs="Arial"/>
          <w:color w:val="000000" w:themeColor="text1"/>
          <w:sz w:val="24"/>
          <w:szCs w:val="24"/>
        </w:rPr>
        <w:t xml:space="preserve">.  </w:t>
      </w:r>
      <w:r w:rsidRPr="002B564C">
        <w:rPr>
          <w:rFonts w:ascii="Arial" w:eastAsia="Times New Roman" w:hAnsi="Arial" w:cs="Arial"/>
          <w:color w:val="000000" w:themeColor="text1"/>
          <w:sz w:val="24"/>
          <w:szCs w:val="24"/>
        </w:rPr>
        <w:t xml:space="preserve">Works closely with a multidisciplinary team consisting of, at a minimum, medical provider(s), LPN(s), RN(s), Behavioral Health </w:t>
      </w:r>
      <w:r w:rsidR="008F37DE" w:rsidRPr="002B564C">
        <w:rPr>
          <w:rFonts w:ascii="Arial" w:eastAsia="Times New Roman" w:hAnsi="Arial" w:cs="Arial"/>
          <w:color w:val="000000" w:themeColor="text1"/>
          <w:sz w:val="24"/>
          <w:szCs w:val="24"/>
        </w:rPr>
        <w:t>Counselors/Social Workers</w:t>
      </w:r>
      <w:r w:rsidRPr="002B564C">
        <w:rPr>
          <w:rFonts w:ascii="Arial" w:eastAsia="Times New Roman" w:hAnsi="Arial" w:cs="Arial"/>
          <w:color w:val="000000" w:themeColor="text1"/>
          <w:sz w:val="24"/>
          <w:szCs w:val="24"/>
        </w:rPr>
        <w:t>(s)</w:t>
      </w:r>
      <w:r w:rsidR="008F37DE" w:rsidRPr="002B564C">
        <w:rPr>
          <w:rFonts w:ascii="Arial" w:eastAsia="Times New Roman" w:hAnsi="Arial" w:cs="Arial"/>
          <w:color w:val="000000" w:themeColor="text1"/>
          <w:sz w:val="24"/>
          <w:szCs w:val="24"/>
        </w:rPr>
        <w:t>, Behavioral Health Case Managers</w:t>
      </w:r>
      <w:r w:rsidRPr="002B564C">
        <w:rPr>
          <w:rFonts w:ascii="Arial" w:eastAsia="Times New Roman" w:hAnsi="Arial" w:cs="Arial"/>
          <w:color w:val="000000" w:themeColor="text1"/>
          <w:sz w:val="24"/>
          <w:szCs w:val="24"/>
        </w:rPr>
        <w:t xml:space="preserve"> and other MA(s).</w:t>
      </w:r>
    </w:p>
    <w:p w14:paraId="6475E681" w14:textId="77777777" w:rsidR="002729BE" w:rsidRPr="002B564C" w:rsidRDefault="002729BE" w:rsidP="002729BE">
      <w:pPr>
        <w:spacing w:after="0" w:line="240" w:lineRule="auto"/>
        <w:ind w:left="720"/>
        <w:rPr>
          <w:rFonts w:ascii="Times New Roman" w:eastAsia="Times New Roman" w:hAnsi="Times New Roman" w:cs="Times New Roman"/>
          <w:color w:val="000000" w:themeColor="text1"/>
          <w:sz w:val="24"/>
          <w:szCs w:val="24"/>
        </w:rPr>
      </w:pPr>
    </w:p>
    <w:p w14:paraId="6475E682" w14:textId="77777777" w:rsidR="00BE76EB" w:rsidRDefault="00BE76EB" w:rsidP="002729BE">
      <w:pPr>
        <w:spacing w:after="0" w:line="240" w:lineRule="auto"/>
        <w:rPr>
          <w:rFonts w:ascii="Arial" w:eastAsia="Times New Roman" w:hAnsi="Arial" w:cs="Arial"/>
          <w:b/>
          <w:color w:val="000000" w:themeColor="text1"/>
          <w:sz w:val="24"/>
          <w:szCs w:val="24"/>
        </w:rPr>
      </w:pPr>
    </w:p>
    <w:p w14:paraId="6475E683" w14:textId="77777777" w:rsidR="002729BE" w:rsidRPr="002B564C" w:rsidRDefault="002729BE" w:rsidP="002729BE">
      <w:pPr>
        <w:spacing w:after="0" w:line="240" w:lineRule="auto"/>
        <w:rPr>
          <w:rFonts w:ascii="Arial" w:eastAsia="Times New Roman" w:hAnsi="Arial" w:cs="Arial"/>
          <w:color w:val="000000" w:themeColor="text1"/>
          <w:sz w:val="24"/>
          <w:szCs w:val="24"/>
        </w:rPr>
      </w:pPr>
      <w:r w:rsidRPr="002B564C">
        <w:rPr>
          <w:rFonts w:ascii="Arial" w:eastAsia="Times New Roman" w:hAnsi="Arial" w:cs="Arial"/>
          <w:b/>
          <w:color w:val="000000" w:themeColor="text1"/>
          <w:sz w:val="24"/>
          <w:szCs w:val="24"/>
        </w:rPr>
        <w:t>JOB QUALIFICATIONS:</w:t>
      </w:r>
    </w:p>
    <w:p w14:paraId="6475E684" w14:textId="77777777" w:rsidR="002729BE" w:rsidRPr="002729BE" w:rsidRDefault="002729BE" w:rsidP="002729BE">
      <w:pPr>
        <w:spacing w:after="0" w:line="240" w:lineRule="auto"/>
        <w:rPr>
          <w:rFonts w:ascii="Arial" w:eastAsia="Times New Roman" w:hAnsi="Arial" w:cs="Arial"/>
          <w:color w:val="000000" w:themeColor="text1"/>
          <w:sz w:val="24"/>
          <w:szCs w:val="20"/>
        </w:rPr>
      </w:pPr>
      <w:r w:rsidRPr="002729BE">
        <w:rPr>
          <w:rFonts w:ascii="Arial" w:eastAsia="Times New Roman" w:hAnsi="Arial" w:cs="Arial"/>
          <w:b/>
          <w:color w:val="000000" w:themeColor="text1"/>
          <w:sz w:val="24"/>
          <w:szCs w:val="20"/>
        </w:rPr>
        <w:t>Education:</w:t>
      </w:r>
      <w:r w:rsidRPr="002729BE">
        <w:rPr>
          <w:rFonts w:ascii="Arial" w:eastAsia="Times New Roman" w:hAnsi="Arial" w:cs="Arial"/>
          <w:color w:val="000000" w:themeColor="text1"/>
          <w:sz w:val="24"/>
          <w:szCs w:val="20"/>
        </w:rPr>
        <w:t xml:space="preserve">   Completion of a Medical Assistant Program</w:t>
      </w:r>
      <w:r w:rsidR="00BE76EB">
        <w:rPr>
          <w:rFonts w:ascii="Arial" w:eastAsia="Times New Roman" w:hAnsi="Arial" w:cs="Arial"/>
          <w:color w:val="000000" w:themeColor="text1"/>
          <w:sz w:val="24"/>
          <w:szCs w:val="20"/>
        </w:rPr>
        <w:t xml:space="preserve"> or LPN Program from</w:t>
      </w:r>
      <w:r w:rsidRPr="002729BE">
        <w:rPr>
          <w:rFonts w:ascii="Arial" w:eastAsia="Times New Roman" w:hAnsi="Arial" w:cs="Arial"/>
          <w:color w:val="000000" w:themeColor="text1"/>
          <w:sz w:val="24"/>
          <w:szCs w:val="20"/>
        </w:rPr>
        <w:t xml:space="preserve"> an accredited institution.</w:t>
      </w:r>
      <w:r w:rsidR="00BE76EB">
        <w:rPr>
          <w:rFonts w:ascii="Arial" w:eastAsia="Times New Roman" w:hAnsi="Arial" w:cs="Arial"/>
          <w:color w:val="000000" w:themeColor="text1"/>
          <w:sz w:val="24"/>
          <w:szCs w:val="20"/>
        </w:rPr>
        <w:t xml:space="preserve"> </w:t>
      </w:r>
    </w:p>
    <w:p w14:paraId="6475E685" w14:textId="77777777" w:rsidR="000B544A" w:rsidRDefault="002729BE" w:rsidP="009129F7">
      <w:pPr>
        <w:spacing w:after="0" w:line="240" w:lineRule="auto"/>
        <w:rPr>
          <w:rFonts w:ascii="Arial" w:eastAsia="Times New Roman" w:hAnsi="Arial" w:cs="Arial"/>
          <w:color w:val="000000" w:themeColor="text1"/>
          <w:sz w:val="24"/>
          <w:szCs w:val="20"/>
        </w:rPr>
      </w:pPr>
      <w:r w:rsidRPr="002729BE">
        <w:rPr>
          <w:rFonts w:ascii="Arial" w:eastAsia="Times New Roman" w:hAnsi="Arial" w:cs="Arial"/>
          <w:b/>
          <w:color w:val="000000" w:themeColor="text1"/>
          <w:sz w:val="24"/>
          <w:szCs w:val="20"/>
        </w:rPr>
        <w:t>Certification and Licensure:</w:t>
      </w:r>
      <w:r w:rsidRPr="002729BE">
        <w:rPr>
          <w:rFonts w:ascii="Arial" w:eastAsia="Times New Roman" w:hAnsi="Arial" w:cs="Arial"/>
          <w:color w:val="000000" w:themeColor="text1"/>
          <w:sz w:val="24"/>
          <w:szCs w:val="20"/>
        </w:rPr>
        <w:t xml:space="preserve"> </w:t>
      </w:r>
    </w:p>
    <w:p w14:paraId="6475E686" w14:textId="77777777" w:rsidR="000B544A" w:rsidRDefault="000B544A" w:rsidP="000B544A">
      <w:pPr>
        <w:pStyle w:val="ListParagraph"/>
        <w:numPr>
          <w:ilvl w:val="0"/>
          <w:numId w:val="13"/>
        </w:numPr>
        <w:spacing w:after="0" w:line="240" w:lineRule="auto"/>
        <w:rPr>
          <w:rFonts w:ascii="Arial" w:hAnsi="Arial" w:cs="Arial"/>
          <w:color w:val="000000" w:themeColor="text1"/>
          <w:sz w:val="24"/>
        </w:rPr>
      </w:pPr>
      <w:r w:rsidRPr="00A31873">
        <w:rPr>
          <w:rFonts w:ascii="Arial" w:hAnsi="Arial" w:cs="Arial"/>
          <w:color w:val="000000" w:themeColor="text1"/>
          <w:sz w:val="24"/>
        </w:rPr>
        <w:t>Current WA State Department of Health Medical Assistant-Certified credential</w:t>
      </w:r>
      <w:r w:rsidR="00BE76EB">
        <w:rPr>
          <w:rFonts w:ascii="Arial" w:hAnsi="Arial" w:cs="Arial"/>
          <w:color w:val="000000" w:themeColor="text1"/>
          <w:sz w:val="24"/>
        </w:rPr>
        <w:t xml:space="preserve"> or LPN</w:t>
      </w:r>
      <w:r w:rsidRPr="00A31873">
        <w:rPr>
          <w:rFonts w:ascii="Arial" w:hAnsi="Arial" w:cs="Arial"/>
          <w:color w:val="000000" w:themeColor="text1"/>
          <w:sz w:val="24"/>
        </w:rPr>
        <w:t xml:space="preserve"> required. </w:t>
      </w:r>
    </w:p>
    <w:p w14:paraId="6475E687" w14:textId="77777777" w:rsidR="000B544A" w:rsidRDefault="000B544A" w:rsidP="000B544A">
      <w:pPr>
        <w:pStyle w:val="ListParagraph"/>
        <w:numPr>
          <w:ilvl w:val="0"/>
          <w:numId w:val="13"/>
        </w:numPr>
        <w:spacing w:after="0" w:line="240" w:lineRule="auto"/>
        <w:rPr>
          <w:rFonts w:ascii="Arial" w:hAnsi="Arial" w:cs="Arial"/>
          <w:color w:val="000000" w:themeColor="text1"/>
          <w:sz w:val="24"/>
        </w:rPr>
      </w:pPr>
      <w:r w:rsidRPr="00A31873">
        <w:rPr>
          <w:rFonts w:ascii="Arial" w:hAnsi="Arial" w:cs="Arial"/>
          <w:color w:val="000000" w:themeColor="text1"/>
          <w:sz w:val="24"/>
        </w:rPr>
        <w:t xml:space="preserve">Current CPR &amp; BLS certification required. </w:t>
      </w:r>
    </w:p>
    <w:p w14:paraId="6475E688" w14:textId="77777777" w:rsidR="000B544A" w:rsidRPr="00A31873" w:rsidRDefault="00BE76EB" w:rsidP="000B544A">
      <w:pPr>
        <w:pStyle w:val="ListParagraph"/>
        <w:numPr>
          <w:ilvl w:val="0"/>
          <w:numId w:val="13"/>
        </w:numPr>
        <w:spacing w:after="0" w:line="240" w:lineRule="auto"/>
        <w:rPr>
          <w:rFonts w:ascii="Arial" w:hAnsi="Arial" w:cs="Arial"/>
          <w:color w:val="000000" w:themeColor="text1"/>
          <w:sz w:val="24"/>
        </w:rPr>
      </w:pPr>
      <w:r>
        <w:rPr>
          <w:rFonts w:ascii="Arial" w:hAnsi="Arial" w:cs="Arial"/>
          <w:color w:val="000000" w:themeColor="text1"/>
          <w:sz w:val="24"/>
        </w:rPr>
        <w:t>Must have a</w:t>
      </w:r>
      <w:r w:rsidR="000B544A" w:rsidRPr="00A31873">
        <w:rPr>
          <w:rFonts w:ascii="Arial" w:hAnsi="Arial" w:cs="Arial"/>
          <w:color w:val="000000" w:themeColor="text1"/>
          <w:sz w:val="24"/>
        </w:rPr>
        <w:t xml:space="preserve"> current American Association of Medical Assistants (AAMA) Certification or </w:t>
      </w:r>
      <w:r>
        <w:rPr>
          <w:rFonts w:ascii="Arial" w:hAnsi="Arial" w:cs="Arial"/>
          <w:color w:val="000000" w:themeColor="text1"/>
          <w:sz w:val="24"/>
        </w:rPr>
        <w:t>LPN License</w:t>
      </w:r>
    </w:p>
    <w:p w14:paraId="6475E689" w14:textId="77777777" w:rsidR="002729BE" w:rsidRPr="002729BE" w:rsidRDefault="002729BE" w:rsidP="002729BE">
      <w:pPr>
        <w:spacing w:after="0" w:line="240" w:lineRule="auto"/>
        <w:rPr>
          <w:rFonts w:ascii="Arial" w:eastAsia="Times New Roman" w:hAnsi="Arial" w:cs="Arial"/>
          <w:color w:val="000000" w:themeColor="text1"/>
          <w:sz w:val="24"/>
          <w:szCs w:val="20"/>
        </w:rPr>
      </w:pPr>
      <w:r w:rsidRPr="002729BE">
        <w:rPr>
          <w:rFonts w:ascii="Arial" w:eastAsia="Times New Roman" w:hAnsi="Arial" w:cs="Arial"/>
          <w:b/>
          <w:color w:val="000000" w:themeColor="text1"/>
          <w:sz w:val="24"/>
          <w:szCs w:val="20"/>
        </w:rPr>
        <w:t>Experience:</w:t>
      </w:r>
      <w:r w:rsidRPr="002729BE">
        <w:rPr>
          <w:rFonts w:ascii="Arial" w:eastAsia="Times New Roman" w:hAnsi="Arial" w:cs="Arial"/>
          <w:color w:val="000000" w:themeColor="text1"/>
          <w:sz w:val="24"/>
          <w:szCs w:val="20"/>
        </w:rPr>
        <w:t xml:space="preserve">  At least two (2) years experience with outpatient clinic responsibilities is </w:t>
      </w:r>
      <w:r w:rsidR="00B337AC">
        <w:rPr>
          <w:rFonts w:ascii="Arial" w:eastAsia="Times New Roman" w:hAnsi="Arial" w:cs="Arial"/>
          <w:color w:val="000000" w:themeColor="text1"/>
          <w:sz w:val="24"/>
          <w:szCs w:val="20"/>
        </w:rPr>
        <w:t>required</w:t>
      </w:r>
      <w:r w:rsidRPr="002729BE">
        <w:rPr>
          <w:rFonts w:ascii="Arial" w:eastAsia="Times New Roman" w:hAnsi="Arial" w:cs="Arial"/>
          <w:color w:val="000000" w:themeColor="text1"/>
          <w:sz w:val="24"/>
          <w:szCs w:val="20"/>
        </w:rPr>
        <w:t>.</w:t>
      </w:r>
    </w:p>
    <w:p w14:paraId="6475E68A" w14:textId="77777777" w:rsidR="008F37DE" w:rsidRDefault="002729BE" w:rsidP="002729BE">
      <w:pPr>
        <w:spacing w:after="0" w:line="240" w:lineRule="auto"/>
        <w:rPr>
          <w:rFonts w:ascii="Arial" w:eastAsia="Times New Roman" w:hAnsi="Arial" w:cs="Arial"/>
          <w:color w:val="000000" w:themeColor="text1"/>
          <w:sz w:val="24"/>
          <w:szCs w:val="20"/>
        </w:rPr>
      </w:pPr>
      <w:r w:rsidRPr="002729BE">
        <w:rPr>
          <w:rFonts w:ascii="Arial" w:eastAsia="Times New Roman" w:hAnsi="Arial" w:cs="Arial"/>
          <w:b/>
          <w:color w:val="000000" w:themeColor="text1"/>
          <w:sz w:val="24"/>
          <w:szCs w:val="20"/>
        </w:rPr>
        <w:t>Specialized Skills &amp; Knowledge:</w:t>
      </w:r>
      <w:r w:rsidRPr="002729BE">
        <w:rPr>
          <w:rFonts w:ascii="Arial" w:eastAsia="Times New Roman" w:hAnsi="Arial" w:cs="Arial"/>
          <w:color w:val="000000" w:themeColor="text1"/>
          <w:sz w:val="24"/>
          <w:szCs w:val="20"/>
        </w:rPr>
        <w:t xml:space="preserve">  </w:t>
      </w:r>
    </w:p>
    <w:p w14:paraId="6475E68B"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Must demonstrate excellent communication, customer service and problem solving skills in a demanding</w:t>
      </w:r>
      <w:r w:rsidR="009129F7" w:rsidRPr="008F37DE">
        <w:rPr>
          <w:rFonts w:ascii="Arial" w:eastAsia="Times New Roman" w:hAnsi="Arial" w:cs="Arial"/>
          <w:color w:val="000000" w:themeColor="text1"/>
          <w:sz w:val="24"/>
          <w:szCs w:val="20"/>
        </w:rPr>
        <w:t xml:space="preserve">, </w:t>
      </w:r>
      <w:r w:rsidRPr="008F37DE">
        <w:rPr>
          <w:rFonts w:ascii="Arial" w:eastAsia="Times New Roman" w:hAnsi="Arial" w:cs="Arial"/>
          <w:color w:val="000000" w:themeColor="text1"/>
          <w:sz w:val="24"/>
          <w:szCs w:val="20"/>
        </w:rPr>
        <w:t xml:space="preserve">fast paced environment with constant public contact, frequent interruptions, and occasional crisis situations.  </w:t>
      </w:r>
    </w:p>
    <w:p w14:paraId="6475E68C"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 xml:space="preserve">Strong knowledge of medical equipment, nursing procedures, documentation and patient education.  </w:t>
      </w:r>
    </w:p>
    <w:p w14:paraId="6475E68D"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Must be competent in general office skills such as computers (electronic medical records</w:t>
      </w:r>
      <w:r w:rsidR="007531C8" w:rsidRPr="008F37DE">
        <w:rPr>
          <w:rFonts w:ascii="Arial" w:eastAsia="Times New Roman" w:hAnsi="Arial" w:cs="Arial"/>
          <w:color w:val="000000" w:themeColor="text1"/>
          <w:sz w:val="24"/>
          <w:szCs w:val="20"/>
        </w:rPr>
        <w:t>, Patient Portal</w:t>
      </w:r>
      <w:r w:rsidRPr="008F37DE">
        <w:rPr>
          <w:rFonts w:ascii="Arial" w:eastAsia="Times New Roman" w:hAnsi="Arial" w:cs="Arial"/>
          <w:color w:val="000000" w:themeColor="text1"/>
          <w:sz w:val="24"/>
          <w:szCs w:val="20"/>
        </w:rPr>
        <w:t xml:space="preserve"> &amp; Microsoft Office products), faxes, telephones, and copy machines.  </w:t>
      </w:r>
    </w:p>
    <w:p w14:paraId="6475E68E"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 xml:space="preserve">Must have proficient keyboarding skills and be able to input patient data quickly and accurately.  </w:t>
      </w:r>
    </w:p>
    <w:p w14:paraId="6475E68F"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 xml:space="preserve">Must be able to organize and prioritize work load. </w:t>
      </w:r>
    </w:p>
    <w:p w14:paraId="6475E690" w14:textId="77777777" w:rsid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 xml:space="preserve">Must maintain an effective and positive professional working relationship with staff and patients at all times and have a team concept attitude.  </w:t>
      </w:r>
    </w:p>
    <w:p w14:paraId="6475E691" w14:textId="77777777" w:rsidR="002729BE" w:rsidRPr="008F37DE" w:rsidRDefault="002729BE" w:rsidP="008F37DE">
      <w:pPr>
        <w:pStyle w:val="ListParagraph"/>
        <w:numPr>
          <w:ilvl w:val="0"/>
          <w:numId w:val="17"/>
        </w:numPr>
        <w:spacing w:after="0" w:line="240" w:lineRule="auto"/>
        <w:rPr>
          <w:rFonts w:ascii="Arial" w:eastAsia="Times New Roman" w:hAnsi="Arial" w:cs="Arial"/>
          <w:color w:val="000000" w:themeColor="text1"/>
          <w:sz w:val="24"/>
          <w:szCs w:val="20"/>
        </w:rPr>
      </w:pPr>
      <w:r w:rsidRPr="008F37DE">
        <w:rPr>
          <w:rFonts w:ascii="Arial" w:eastAsia="Times New Roman" w:hAnsi="Arial" w:cs="Arial"/>
          <w:color w:val="000000" w:themeColor="text1"/>
          <w:sz w:val="24"/>
          <w:szCs w:val="20"/>
        </w:rPr>
        <w:t xml:space="preserve">Must have the ability to understand and respond effectively and with sensitivity to special population groups served by </w:t>
      </w:r>
      <w:r w:rsidR="006316EC">
        <w:rPr>
          <w:rFonts w:ascii="Arial" w:eastAsia="Times New Roman" w:hAnsi="Arial" w:cs="Arial"/>
          <w:color w:val="000000" w:themeColor="text1"/>
          <w:sz w:val="24"/>
          <w:szCs w:val="20"/>
        </w:rPr>
        <w:t>UCNW</w:t>
      </w:r>
      <w:r w:rsidRPr="008F37DE">
        <w:rPr>
          <w:rFonts w:ascii="Arial" w:eastAsia="Times New Roman" w:hAnsi="Arial" w:cs="Arial"/>
          <w:color w:val="000000" w:themeColor="text1"/>
          <w:sz w:val="24"/>
          <w:szCs w:val="20"/>
        </w:rPr>
        <w:t>.  Special populations groups include those defined by race, ethnicity, language, age, sex, sexual orientation, economic standing, &amp; others.</w:t>
      </w:r>
    </w:p>
    <w:p w14:paraId="6475E692" w14:textId="77777777" w:rsidR="002729BE" w:rsidRPr="002729BE" w:rsidRDefault="002729BE" w:rsidP="002729BE">
      <w:pPr>
        <w:spacing w:after="0" w:line="240" w:lineRule="auto"/>
        <w:rPr>
          <w:rFonts w:ascii="Arial" w:eastAsia="Times New Roman" w:hAnsi="Arial" w:cs="Arial"/>
          <w:color w:val="000000" w:themeColor="text1"/>
          <w:sz w:val="24"/>
          <w:szCs w:val="20"/>
        </w:rPr>
      </w:pPr>
      <w:r w:rsidRPr="002729BE">
        <w:rPr>
          <w:rFonts w:ascii="Arial" w:eastAsia="Times New Roman" w:hAnsi="Arial" w:cs="Arial"/>
          <w:b/>
          <w:color w:val="000000" w:themeColor="text1"/>
          <w:sz w:val="24"/>
          <w:szCs w:val="20"/>
        </w:rPr>
        <w:t>Blood-Borne Pathogens Exposure:</w:t>
      </w:r>
      <w:r w:rsidRPr="002729BE">
        <w:rPr>
          <w:rFonts w:ascii="Arial" w:eastAsia="Times New Roman" w:hAnsi="Arial" w:cs="Arial"/>
          <w:color w:val="000000" w:themeColor="text1"/>
          <w:sz w:val="24"/>
          <w:szCs w:val="20"/>
        </w:rPr>
        <w:t xml:space="preserve"> Category: I</w:t>
      </w:r>
    </w:p>
    <w:p w14:paraId="6475E693" w14:textId="77777777" w:rsidR="002729BE" w:rsidRPr="002729BE" w:rsidRDefault="002729BE" w:rsidP="002729BE">
      <w:pPr>
        <w:spacing w:after="0" w:line="240" w:lineRule="auto"/>
        <w:rPr>
          <w:rFonts w:ascii="Arial" w:eastAsia="Times New Roman" w:hAnsi="Arial" w:cs="Arial"/>
          <w:color w:val="000000" w:themeColor="text1"/>
          <w:sz w:val="24"/>
          <w:szCs w:val="20"/>
        </w:rPr>
      </w:pPr>
    </w:p>
    <w:p w14:paraId="6475E694" w14:textId="77777777" w:rsidR="002729BE" w:rsidRPr="002729BE" w:rsidRDefault="002729BE" w:rsidP="002729BE">
      <w:pPr>
        <w:spacing w:after="0" w:line="240" w:lineRule="auto"/>
        <w:rPr>
          <w:rFonts w:ascii="Arial" w:eastAsia="Times New Roman" w:hAnsi="Arial" w:cs="Arial"/>
          <w:color w:val="000000" w:themeColor="text1"/>
          <w:szCs w:val="20"/>
        </w:rPr>
      </w:pPr>
      <w:r w:rsidRPr="002729BE">
        <w:rPr>
          <w:rFonts w:ascii="Arial" w:eastAsia="Times New Roman" w:hAnsi="Arial" w:cs="Arial"/>
          <w:color w:val="000000" w:themeColor="text1"/>
          <w:szCs w:val="20"/>
        </w:rPr>
        <w:t>This position’s roles and functions in our team-based model include:</w:t>
      </w:r>
    </w:p>
    <w:p w14:paraId="6475E695" w14:textId="77777777" w:rsidR="002729BE" w:rsidRPr="002729BE" w:rsidRDefault="002729BE" w:rsidP="002729BE">
      <w:pPr>
        <w:spacing w:after="0" w:line="240" w:lineRule="auto"/>
        <w:rPr>
          <w:rFonts w:ascii="Arial" w:eastAsia="Times New Roman" w:hAnsi="Arial" w:cs="Arial"/>
          <w:color w:val="000000" w:themeColor="text1"/>
          <w:szCs w:val="20"/>
        </w:rPr>
      </w:pPr>
    </w:p>
    <w:tbl>
      <w:tblPr>
        <w:tblW w:w="14220" w:type="dxa"/>
        <w:tblInd w:w="-342" w:type="dxa"/>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2520"/>
        <w:gridCol w:w="11700"/>
      </w:tblGrid>
      <w:tr w:rsidR="002729BE" w:rsidRPr="002729BE" w14:paraId="6475E699" w14:textId="77777777" w:rsidTr="004405E3">
        <w:tc>
          <w:tcPr>
            <w:tcW w:w="2520" w:type="dxa"/>
            <w:tcBorders>
              <w:top w:val="single" w:sz="6" w:space="0" w:color="auto"/>
              <w:bottom w:val="nil"/>
            </w:tcBorders>
          </w:tcPr>
          <w:p w14:paraId="6475E696" w14:textId="77777777" w:rsidR="002729BE" w:rsidRPr="002729BE" w:rsidRDefault="002729BE" w:rsidP="002729BE">
            <w:pPr>
              <w:spacing w:after="0" w:line="240" w:lineRule="auto"/>
              <w:rPr>
                <w:rFonts w:ascii="Arial" w:eastAsia="Times New Roman" w:hAnsi="Arial" w:cs="Arial"/>
                <w:b/>
                <w:color w:val="000000" w:themeColor="text1"/>
                <w:sz w:val="24"/>
                <w:szCs w:val="20"/>
              </w:rPr>
            </w:pPr>
            <w:r w:rsidRPr="002729BE">
              <w:rPr>
                <w:rFonts w:ascii="Arial" w:eastAsia="Times New Roman" w:hAnsi="Arial" w:cs="Arial"/>
                <w:b/>
                <w:color w:val="000000" w:themeColor="text1"/>
                <w:sz w:val="24"/>
                <w:szCs w:val="20"/>
              </w:rPr>
              <w:t>JOB DUTIES AND RESPONSIBILITIES</w:t>
            </w:r>
          </w:p>
        </w:tc>
        <w:tc>
          <w:tcPr>
            <w:tcW w:w="11700" w:type="dxa"/>
            <w:tcBorders>
              <w:top w:val="single" w:sz="6" w:space="0" w:color="auto"/>
              <w:bottom w:val="nil"/>
              <w:right w:val="single" w:sz="4" w:space="0" w:color="auto"/>
            </w:tcBorders>
          </w:tcPr>
          <w:p w14:paraId="6475E697" w14:textId="77777777" w:rsidR="002729BE" w:rsidRPr="002729BE" w:rsidRDefault="002729BE" w:rsidP="002729BE">
            <w:pPr>
              <w:spacing w:after="0" w:line="240" w:lineRule="auto"/>
              <w:rPr>
                <w:rFonts w:ascii="Arial" w:eastAsia="Times New Roman" w:hAnsi="Arial" w:cs="Arial"/>
                <w:b/>
                <w:color w:val="000000" w:themeColor="text1"/>
                <w:sz w:val="24"/>
                <w:szCs w:val="20"/>
              </w:rPr>
            </w:pPr>
            <w:r w:rsidRPr="002729BE">
              <w:rPr>
                <w:rFonts w:ascii="Arial" w:eastAsia="Times New Roman" w:hAnsi="Arial" w:cs="Arial"/>
                <w:b/>
                <w:color w:val="000000" w:themeColor="text1"/>
                <w:sz w:val="24"/>
                <w:szCs w:val="20"/>
              </w:rPr>
              <w:t>JOB PERFORMANCE  STANDARDS</w:t>
            </w:r>
          </w:p>
          <w:p w14:paraId="6475E698" w14:textId="77777777" w:rsidR="002729BE" w:rsidRPr="002729BE" w:rsidRDefault="002729BE" w:rsidP="002729BE">
            <w:pPr>
              <w:spacing w:after="0" w:line="240" w:lineRule="auto"/>
              <w:rPr>
                <w:rFonts w:ascii="Arial" w:eastAsia="Times New Roman" w:hAnsi="Arial" w:cs="Arial"/>
                <w:b/>
                <w:color w:val="000000" w:themeColor="text1"/>
                <w:sz w:val="24"/>
                <w:szCs w:val="20"/>
              </w:rPr>
            </w:pPr>
          </w:p>
        </w:tc>
      </w:tr>
      <w:tr w:rsidR="002729BE" w:rsidRPr="002729BE" w14:paraId="6475E69C" w14:textId="77777777" w:rsidTr="004405E3">
        <w:tblPrEx>
          <w:tblBorders>
            <w:top w:val="none" w:sz="0" w:space="0" w:color="auto"/>
            <w:left w:val="none" w:sz="0" w:space="0" w:color="auto"/>
            <w:right w:val="none" w:sz="0" w:space="0" w:color="auto"/>
            <w:insideV w:val="none" w:sz="0" w:space="0" w:color="auto"/>
          </w:tblBorders>
        </w:tblPrEx>
        <w:trPr>
          <w:trHeight w:val="77"/>
        </w:trPr>
        <w:tc>
          <w:tcPr>
            <w:tcW w:w="2520" w:type="dxa"/>
            <w:tcBorders>
              <w:left w:val="single" w:sz="6" w:space="0" w:color="auto"/>
              <w:bottom w:val="single" w:sz="4" w:space="0" w:color="auto"/>
              <w:right w:val="single" w:sz="6" w:space="0" w:color="auto"/>
            </w:tcBorders>
          </w:tcPr>
          <w:p w14:paraId="6475E69A" w14:textId="77777777" w:rsidR="002729BE" w:rsidRPr="002729BE" w:rsidRDefault="002729BE" w:rsidP="002729BE">
            <w:pPr>
              <w:spacing w:after="0" w:line="240" w:lineRule="auto"/>
              <w:rPr>
                <w:rFonts w:ascii="Arial" w:eastAsia="Times New Roman" w:hAnsi="Arial" w:cs="Arial"/>
                <w:color w:val="000000" w:themeColor="text1"/>
                <w:szCs w:val="20"/>
              </w:rPr>
            </w:pPr>
          </w:p>
        </w:tc>
        <w:tc>
          <w:tcPr>
            <w:tcW w:w="11700" w:type="dxa"/>
            <w:tcBorders>
              <w:left w:val="single" w:sz="6" w:space="0" w:color="auto"/>
              <w:right w:val="single" w:sz="6" w:space="0" w:color="auto"/>
            </w:tcBorders>
          </w:tcPr>
          <w:p w14:paraId="6475E69B" w14:textId="77777777" w:rsidR="002729BE" w:rsidRPr="002729BE" w:rsidRDefault="002729BE" w:rsidP="002729BE">
            <w:pPr>
              <w:spacing w:after="0" w:line="240" w:lineRule="auto"/>
              <w:rPr>
                <w:rFonts w:ascii="Arial" w:eastAsia="Times New Roman" w:hAnsi="Arial" w:cs="Arial"/>
                <w:color w:val="000000" w:themeColor="text1"/>
                <w:szCs w:val="20"/>
              </w:rPr>
            </w:pPr>
          </w:p>
        </w:tc>
      </w:tr>
      <w:tr w:rsidR="002729BE" w:rsidRPr="002729BE" w14:paraId="6475E69F"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9D"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Communication:</w:t>
            </w:r>
          </w:p>
        </w:tc>
        <w:tc>
          <w:tcPr>
            <w:tcW w:w="11700" w:type="dxa"/>
            <w:tcBorders>
              <w:top w:val="single" w:sz="6" w:space="0" w:color="auto"/>
              <w:left w:val="single" w:sz="4" w:space="0" w:color="auto"/>
              <w:bottom w:val="single" w:sz="6" w:space="0" w:color="auto"/>
              <w:right w:val="single" w:sz="6" w:space="0" w:color="auto"/>
            </w:tcBorders>
          </w:tcPr>
          <w:p w14:paraId="6475E69E" w14:textId="77777777" w:rsidR="002729BE" w:rsidRPr="002729BE" w:rsidRDefault="002729BE" w:rsidP="002729BE">
            <w:pPr>
              <w:numPr>
                <w:ilvl w:val="0"/>
                <w:numId w:val="1"/>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Asks for direction when unsure of job expectation.</w:t>
            </w:r>
          </w:p>
        </w:tc>
      </w:tr>
      <w:tr w:rsidR="002729BE" w:rsidRPr="002729BE" w14:paraId="6475E6A2"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A0"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A1" w14:textId="77777777" w:rsidR="002729BE" w:rsidRPr="002729BE" w:rsidRDefault="002729BE" w:rsidP="002729BE">
            <w:pPr>
              <w:numPr>
                <w:ilvl w:val="0"/>
                <w:numId w:val="1"/>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Makes suggestions and addresses concerns in a constructive manner.</w:t>
            </w:r>
          </w:p>
        </w:tc>
      </w:tr>
      <w:tr w:rsidR="002729BE" w:rsidRPr="002729BE" w14:paraId="6475E6A5"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A3"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A4" w14:textId="77777777" w:rsidR="002729BE" w:rsidRPr="002729BE" w:rsidRDefault="002729BE" w:rsidP="002729BE">
            <w:pPr>
              <w:numPr>
                <w:ilvl w:val="0"/>
                <w:numId w:val="1"/>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Utilizes appropriate channels of communication in problem-solving and conflict resolution. </w:t>
            </w:r>
          </w:p>
        </w:tc>
      </w:tr>
      <w:tr w:rsidR="002729BE" w:rsidRPr="002729BE" w14:paraId="6475E6A8"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bottom w:val="single" w:sz="4" w:space="0" w:color="auto"/>
              <w:right w:val="single" w:sz="4" w:space="0" w:color="auto"/>
            </w:tcBorders>
          </w:tcPr>
          <w:p w14:paraId="6475E6A6"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A7" w14:textId="77777777" w:rsidR="002729BE" w:rsidRPr="002729BE" w:rsidRDefault="002729BE" w:rsidP="002729BE">
            <w:pPr>
              <w:numPr>
                <w:ilvl w:val="0"/>
                <w:numId w:val="1"/>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Communicates effectively and courteously to all </w:t>
            </w:r>
            <w:r w:rsidR="006316EC">
              <w:rPr>
                <w:rFonts w:ascii="Arial" w:eastAsia="Times New Roman" w:hAnsi="Arial" w:cs="Arial"/>
                <w:color w:val="000000" w:themeColor="text1"/>
                <w:sz w:val="20"/>
                <w:szCs w:val="20"/>
              </w:rPr>
              <w:t>UCNW</w:t>
            </w:r>
            <w:r w:rsidRPr="002729BE">
              <w:rPr>
                <w:rFonts w:ascii="Arial" w:eastAsia="Times New Roman" w:hAnsi="Arial" w:cs="Arial"/>
                <w:color w:val="000000" w:themeColor="text1"/>
                <w:sz w:val="20"/>
                <w:szCs w:val="20"/>
              </w:rPr>
              <w:t xml:space="preserve"> staff. </w:t>
            </w:r>
          </w:p>
        </w:tc>
      </w:tr>
      <w:tr w:rsidR="002729BE" w:rsidRPr="002729BE" w14:paraId="6475E6AB"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A9"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 xml:space="preserve">Organization &amp; Time </w:t>
            </w:r>
            <w:r w:rsidRPr="002729BE">
              <w:rPr>
                <w:rFonts w:ascii="Arial" w:eastAsia="Times New Roman" w:hAnsi="Arial" w:cs="Arial"/>
                <w:b/>
                <w:color w:val="000000" w:themeColor="text1"/>
                <w:sz w:val="20"/>
                <w:szCs w:val="20"/>
              </w:rPr>
              <w:lastRenderedPageBreak/>
              <w:t>Mgmt.:</w:t>
            </w:r>
          </w:p>
        </w:tc>
        <w:tc>
          <w:tcPr>
            <w:tcW w:w="11700" w:type="dxa"/>
            <w:tcBorders>
              <w:top w:val="single" w:sz="6" w:space="0" w:color="auto"/>
              <w:left w:val="single" w:sz="4" w:space="0" w:color="auto"/>
              <w:bottom w:val="single" w:sz="6" w:space="0" w:color="auto"/>
              <w:right w:val="single" w:sz="6" w:space="0" w:color="auto"/>
            </w:tcBorders>
          </w:tcPr>
          <w:p w14:paraId="6475E6AA" w14:textId="77777777" w:rsidR="002729BE" w:rsidRPr="002729BE" w:rsidRDefault="002729BE" w:rsidP="002729BE">
            <w:pPr>
              <w:numPr>
                <w:ilvl w:val="0"/>
                <w:numId w:val="2"/>
              </w:numPr>
              <w:spacing w:before="120" w:after="120" w:line="240" w:lineRule="auto"/>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lastRenderedPageBreak/>
              <w:t xml:space="preserve">Does not allow personal issues to interfere with workload; keeps social interaction with other staff to a minimum. </w:t>
            </w:r>
          </w:p>
        </w:tc>
      </w:tr>
      <w:tr w:rsidR="002729BE" w:rsidRPr="002729BE" w14:paraId="6475E6AE"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6" w:space="0" w:color="auto"/>
              <w:right w:val="single" w:sz="6" w:space="0" w:color="auto"/>
            </w:tcBorders>
          </w:tcPr>
          <w:p w14:paraId="6475E6AC"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nil"/>
              <w:bottom w:val="single" w:sz="6" w:space="0" w:color="auto"/>
              <w:right w:val="single" w:sz="6" w:space="0" w:color="auto"/>
            </w:tcBorders>
          </w:tcPr>
          <w:p w14:paraId="6475E6AD" w14:textId="77777777" w:rsidR="002729BE" w:rsidRPr="002729BE" w:rsidRDefault="002729BE" w:rsidP="002729BE">
            <w:pPr>
              <w:numPr>
                <w:ilvl w:val="0"/>
                <w:numId w:val="2"/>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Takes and returns from breaks and lunch times in a timely manner.</w:t>
            </w:r>
          </w:p>
        </w:tc>
      </w:tr>
      <w:tr w:rsidR="002729BE" w:rsidRPr="002729BE" w14:paraId="6475E6B1"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6" w:space="0" w:color="auto"/>
              <w:right w:val="single" w:sz="6" w:space="0" w:color="auto"/>
            </w:tcBorders>
          </w:tcPr>
          <w:p w14:paraId="6475E6AF"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nil"/>
              <w:bottom w:val="single" w:sz="6" w:space="0" w:color="auto"/>
              <w:right w:val="single" w:sz="6" w:space="0" w:color="auto"/>
            </w:tcBorders>
          </w:tcPr>
          <w:p w14:paraId="6475E6B0" w14:textId="77777777" w:rsidR="002729BE" w:rsidRPr="002729BE" w:rsidRDefault="002729BE" w:rsidP="002729BE">
            <w:pPr>
              <w:numPr>
                <w:ilvl w:val="0"/>
                <w:numId w:val="2"/>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Maintains a clean, orderly and professional work area.</w:t>
            </w:r>
          </w:p>
        </w:tc>
      </w:tr>
      <w:tr w:rsidR="002729BE" w:rsidRPr="002729BE" w14:paraId="6475E6B4"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6" w:space="0" w:color="auto"/>
              <w:bottom w:val="single" w:sz="4" w:space="0" w:color="auto"/>
              <w:right w:val="single" w:sz="6" w:space="0" w:color="auto"/>
            </w:tcBorders>
          </w:tcPr>
          <w:p w14:paraId="6475E6B2"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nil"/>
              <w:bottom w:val="single" w:sz="6" w:space="0" w:color="auto"/>
              <w:right w:val="single" w:sz="6" w:space="0" w:color="auto"/>
            </w:tcBorders>
          </w:tcPr>
          <w:p w14:paraId="6475E6B3" w14:textId="77777777" w:rsidR="002729BE" w:rsidRPr="002729BE" w:rsidRDefault="002729BE" w:rsidP="002729BE">
            <w:pPr>
              <w:numPr>
                <w:ilvl w:val="0"/>
                <w:numId w:val="2"/>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Seeks out appropriate uses of time during non-busy periods.</w:t>
            </w:r>
          </w:p>
        </w:tc>
      </w:tr>
      <w:tr w:rsidR="002729BE" w:rsidRPr="002729BE" w14:paraId="6475E6B7"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6" w:space="0" w:color="auto"/>
              <w:right w:val="single" w:sz="6" w:space="0" w:color="auto"/>
            </w:tcBorders>
          </w:tcPr>
          <w:p w14:paraId="6475E6B5"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Safety/CQI:</w:t>
            </w:r>
          </w:p>
        </w:tc>
        <w:tc>
          <w:tcPr>
            <w:tcW w:w="11700" w:type="dxa"/>
            <w:tcBorders>
              <w:top w:val="single" w:sz="6" w:space="0" w:color="auto"/>
              <w:left w:val="nil"/>
              <w:bottom w:val="single" w:sz="6" w:space="0" w:color="auto"/>
              <w:right w:val="single" w:sz="4" w:space="0" w:color="auto"/>
            </w:tcBorders>
          </w:tcPr>
          <w:p w14:paraId="6475E6B6" w14:textId="77777777" w:rsidR="002729BE" w:rsidRPr="002729BE" w:rsidRDefault="002729BE" w:rsidP="002729BE">
            <w:pPr>
              <w:numPr>
                <w:ilvl w:val="0"/>
                <w:numId w:val="3"/>
              </w:numPr>
              <w:spacing w:before="120" w:after="120" w:line="240" w:lineRule="auto"/>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Ensures safe work environment and promotes accident prevention.</w:t>
            </w:r>
          </w:p>
        </w:tc>
      </w:tr>
      <w:tr w:rsidR="002729BE" w:rsidRPr="002729BE" w14:paraId="6475E6BA"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bottom w:val="single" w:sz="4" w:space="0" w:color="auto"/>
              <w:right w:val="single" w:sz="4" w:space="0" w:color="auto"/>
            </w:tcBorders>
          </w:tcPr>
          <w:p w14:paraId="6475E6B8"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B9" w14:textId="77777777" w:rsidR="002729BE" w:rsidRPr="002729BE" w:rsidRDefault="002729BE" w:rsidP="002729BE">
            <w:pPr>
              <w:numPr>
                <w:ilvl w:val="0"/>
                <w:numId w:val="3"/>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Utilizes cause for concern form to identify situations that have an impact on care delivery, safety or customer service. </w:t>
            </w:r>
          </w:p>
        </w:tc>
      </w:tr>
      <w:tr w:rsidR="002729BE" w:rsidRPr="002729BE" w14:paraId="6475E6BD"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BB"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Work Ethic:</w:t>
            </w:r>
          </w:p>
        </w:tc>
        <w:tc>
          <w:tcPr>
            <w:tcW w:w="11700" w:type="dxa"/>
            <w:tcBorders>
              <w:top w:val="single" w:sz="6" w:space="0" w:color="auto"/>
              <w:left w:val="single" w:sz="4" w:space="0" w:color="auto"/>
              <w:bottom w:val="single" w:sz="6" w:space="0" w:color="auto"/>
              <w:right w:val="single" w:sz="6" w:space="0" w:color="auto"/>
            </w:tcBorders>
          </w:tcPr>
          <w:p w14:paraId="6475E6BC" w14:textId="77777777" w:rsidR="002729BE" w:rsidRPr="002729BE" w:rsidRDefault="002729BE" w:rsidP="002729BE">
            <w:pPr>
              <w:numPr>
                <w:ilvl w:val="0"/>
                <w:numId w:val="4"/>
              </w:numPr>
              <w:spacing w:before="120" w:after="120" w:line="240" w:lineRule="auto"/>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Consistently demonstrates strict adherence to policies and procedures.</w:t>
            </w:r>
          </w:p>
        </w:tc>
      </w:tr>
      <w:tr w:rsidR="002729BE" w:rsidRPr="002729BE" w14:paraId="6475E6C0"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BE"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BF" w14:textId="77777777" w:rsidR="002729BE" w:rsidRPr="002729BE" w:rsidRDefault="002729BE" w:rsidP="002729BE">
            <w:pPr>
              <w:numPr>
                <w:ilvl w:val="0"/>
                <w:numId w:val="4"/>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Takes responsibility for own actions and seeks to correct any mistakes.</w:t>
            </w:r>
          </w:p>
        </w:tc>
      </w:tr>
      <w:tr w:rsidR="002729BE" w:rsidRPr="002729BE" w14:paraId="6475E6C3"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C1"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C2" w14:textId="77777777" w:rsidR="002729BE" w:rsidRPr="002729BE" w:rsidRDefault="002729BE" w:rsidP="002729BE">
            <w:pPr>
              <w:numPr>
                <w:ilvl w:val="0"/>
                <w:numId w:val="4"/>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Consistently reports to work on date and time scheduled.</w:t>
            </w:r>
          </w:p>
        </w:tc>
      </w:tr>
      <w:tr w:rsidR="002729BE" w:rsidRPr="002729BE" w14:paraId="6475E6C6"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bottom w:val="single" w:sz="4" w:space="0" w:color="auto"/>
              <w:right w:val="single" w:sz="4" w:space="0" w:color="auto"/>
            </w:tcBorders>
          </w:tcPr>
          <w:p w14:paraId="6475E6C4"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C5" w14:textId="77777777" w:rsidR="002729BE" w:rsidRPr="002729BE" w:rsidRDefault="002729BE" w:rsidP="002729BE">
            <w:pPr>
              <w:numPr>
                <w:ilvl w:val="0"/>
                <w:numId w:val="4"/>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Self-initiates and follows through on assignments in a timely manner.</w:t>
            </w:r>
          </w:p>
        </w:tc>
      </w:tr>
      <w:tr w:rsidR="002729BE" w:rsidRPr="002729BE" w14:paraId="6475E6C9"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C7"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Team Contribution:</w:t>
            </w:r>
          </w:p>
        </w:tc>
        <w:tc>
          <w:tcPr>
            <w:tcW w:w="11700" w:type="dxa"/>
            <w:tcBorders>
              <w:top w:val="single" w:sz="6" w:space="0" w:color="auto"/>
              <w:left w:val="single" w:sz="4" w:space="0" w:color="auto"/>
              <w:bottom w:val="single" w:sz="6" w:space="0" w:color="auto"/>
              <w:right w:val="single" w:sz="6" w:space="0" w:color="auto"/>
            </w:tcBorders>
          </w:tcPr>
          <w:p w14:paraId="6475E6C8" w14:textId="77777777" w:rsidR="002729BE" w:rsidRPr="002729BE" w:rsidRDefault="002729BE" w:rsidP="002729BE">
            <w:pPr>
              <w:numPr>
                <w:ilvl w:val="0"/>
                <w:numId w:val="5"/>
              </w:numPr>
              <w:spacing w:before="120" w:after="120" w:line="240" w:lineRule="auto"/>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Participates in and supports team meetings, activities, and/or problem solving.</w:t>
            </w:r>
          </w:p>
        </w:tc>
      </w:tr>
      <w:tr w:rsidR="002729BE" w:rsidRPr="002729BE" w14:paraId="6475E6CC"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CA"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CB" w14:textId="77777777" w:rsidR="002729BE" w:rsidRPr="002729BE" w:rsidRDefault="002729BE" w:rsidP="002729BE">
            <w:pPr>
              <w:numPr>
                <w:ilvl w:val="0"/>
                <w:numId w:val="5"/>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Promotes positive team work and cohesiveness between all staff. </w:t>
            </w:r>
          </w:p>
        </w:tc>
      </w:tr>
      <w:tr w:rsidR="002729BE" w:rsidRPr="002729BE" w14:paraId="6475E6CF"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CD"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CE" w14:textId="77777777" w:rsidR="002729BE" w:rsidRPr="002729BE" w:rsidRDefault="002729BE" w:rsidP="002729BE">
            <w:pPr>
              <w:numPr>
                <w:ilvl w:val="0"/>
                <w:numId w:val="5"/>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Provides constructive and creative recommendations for improvements in own area of responsibility or the clinics system as a whole. </w:t>
            </w:r>
          </w:p>
        </w:tc>
      </w:tr>
      <w:tr w:rsidR="002729BE" w:rsidRPr="002729BE" w14:paraId="6475E6D2" w14:textId="77777777" w:rsidTr="004405E3">
        <w:tblPrEx>
          <w:tblBorders>
            <w:top w:val="none" w:sz="0" w:space="0" w:color="auto"/>
            <w:left w:val="none" w:sz="0" w:space="0" w:color="auto"/>
            <w:right w:val="none" w:sz="0" w:space="0" w:color="auto"/>
            <w:insideV w:val="none" w:sz="0" w:space="0" w:color="auto"/>
          </w:tblBorders>
        </w:tblPrEx>
        <w:trPr>
          <w:trHeight w:val="80"/>
        </w:trPr>
        <w:tc>
          <w:tcPr>
            <w:tcW w:w="2520" w:type="dxa"/>
            <w:tcBorders>
              <w:left w:val="single" w:sz="4" w:space="0" w:color="auto"/>
              <w:bottom w:val="single" w:sz="4" w:space="0" w:color="auto"/>
              <w:right w:val="single" w:sz="4" w:space="0" w:color="auto"/>
            </w:tcBorders>
          </w:tcPr>
          <w:p w14:paraId="6475E6D0"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D1" w14:textId="77777777" w:rsidR="002729BE" w:rsidRPr="002729BE" w:rsidRDefault="002729BE" w:rsidP="002729BE">
            <w:pPr>
              <w:numPr>
                <w:ilvl w:val="0"/>
                <w:numId w:val="5"/>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Acts as a resource, communicates appropriate knowledge, skills and conduct. </w:t>
            </w:r>
          </w:p>
        </w:tc>
      </w:tr>
      <w:tr w:rsidR="002729BE" w:rsidRPr="002729BE" w14:paraId="6475E6D5"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D3"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Service Excellence:</w:t>
            </w:r>
          </w:p>
        </w:tc>
        <w:tc>
          <w:tcPr>
            <w:tcW w:w="11700" w:type="dxa"/>
            <w:tcBorders>
              <w:top w:val="single" w:sz="6" w:space="0" w:color="auto"/>
              <w:left w:val="single" w:sz="4" w:space="0" w:color="auto"/>
              <w:bottom w:val="single" w:sz="6" w:space="0" w:color="auto"/>
              <w:right w:val="single" w:sz="6" w:space="0" w:color="auto"/>
            </w:tcBorders>
          </w:tcPr>
          <w:p w14:paraId="6475E6D4" w14:textId="77777777" w:rsidR="002729BE" w:rsidRPr="002729BE" w:rsidRDefault="002729BE" w:rsidP="002729BE">
            <w:pPr>
              <w:numPr>
                <w:ilvl w:val="0"/>
                <w:numId w:val="6"/>
              </w:numPr>
              <w:spacing w:before="120" w:after="120" w:line="240" w:lineRule="auto"/>
              <w:rPr>
                <w:rFonts w:ascii="Arial" w:eastAsia="Times New Roman" w:hAnsi="Arial" w:cs="Arial"/>
                <w:color w:val="000000" w:themeColor="text1"/>
                <w:sz w:val="20"/>
                <w:szCs w:val="20"/>
              </w:rPr>
            </w:pPr>
            <w:bookmarkStart w:id="1" w:name="START"/>
            <w:bookmarkEnd w:id="1"/>
            <w:r w:rsidRPr="002729BE">
              <w:rPr>
                <w:rFonts w:ascii="Arial" w:eastAsia="Times New Roman" w:hAnsi="Arial" w:cs="Arial"/>
                <w:color w:val="000000" w:themeColor="text1"/>
                <w:sz w:val="20"/>
                <w:szCs w:val="20"/>
              </w:rPr>
              <w:t>Maintains a high level of quality, accuracy and neatness in work performed.</w:t>
            </w:r>
          </w:p>
        </w:tc>
      </w:tr>
      <w:tr w:rsidR="002729BE" w:rsidRPr="002729BE" w14:paraId="6475E6D8"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D6"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D7" w14:textId="77777777" w:rsidR="002729BE" w:rsidRPr="002729BE" w:rsidRDefault="002729BE" w:rsidP="002729BE">
            <w:pPr>
              <w:numPr>
                <w:ilvl w:val="0"/>
                <w:numId w:val="6"/>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Remains calm and tactful during stressful situations, emergencies and confrontations.</w:t>
            </w:r>
          </w:p>
        </w:tc>
      </w:tr>
      <w:tr w:rsidR="002729BE" w:rsidRPr="002729BE" w14:paraId="6475E6DB"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D9"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DA" w14:textId="77777777" w:rsidR="002729BE" w:rsidRPr="002729BE" w:rsidRDefault="002729BE" w:rsidP="002729BE">
            <w:pPr>
              <w:numPr>
                <w:ilvl w:val="0"/>
                <w:numId w:val="6"/>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Prioritizes customer service and customer satisfaction.</w:t>
            </w:r>
          </w:p>
        </w:tc>
      </w:tr>
      <w:tr w:rsidR="002729BE" w:rsidRPr="002729BE" w14:paraId="6475E6DE"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DC"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DD" w14:textId="77777777" w:rsidR="002729BE" w:rsidRPr="002729BE" w:rsidRDefault="002729BE" w:rsidP="002729BE">
            <w:pPr>
              <w:numPr>
                <w:ilvl w:val="0"/>
                <w:numId w:val="6"/>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Demonstrates an awareness of and commitment to the goals and mission of </w:t>
            </w:r>
            <w:r w:rsidR="006316EC">
              <w:rPr>
                <w:rFonts w:ascii="Arial" w:eastAsia="Times New Roman" w:hAnsi="Arial" w:cs="Arial"/>
                <w:color w:val="000000" w:themeColor="text1"/>
                <w:sz w:val="20"/>
                <w:szCs w:val="20"/>
              </w:rPr>
              <w:t>UCNW</w:t>
            </w:r>
            <w:r w:rsidRPr="002729BE">
              <w:rPr>
                <w:rFonts w:ascii="Arial" w:eastAsia="Times New Roman" w:hAnsi="Arial" w:cs="Arial"/>
                <w:color w:val="000000" w:themeColor="text1"/>
                <w:sz w:val="20"/>
                <w:szCs w:val="20"/>
              </w:rPr>
              <w:t>.</w:t>
            </w:r>
          </w:p>
        </w:tc>
      </w:tr>
      <w:tr w:rsidR="002729BE" w:rsidRPr="002729BE" w14:paraId="6475E6E1"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6475E6DF"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r w:rsidRPr="002729BE">
              <w:rPr>
                <w:rFonts w:ascii="Arial" w:eastAsia="Times New Roman" w:hAnsi="Arial" w:cs="Arial"/>
                <w:b/>
                <w:color w:val="000000" w:themeColor="text1"/>
                <w:sz w:val="20"/>
                <w:szCs w:val="20"/>
              </w:rPr>
              <w:t>Professionalism:</w:t>
            </w:r>
          </w:p>
        </w:tc>
        <w:tc>
          <w:tcPr>
            <w:tcW w:w="11700" w:type="dxa"/>
            <w:tcBorders>
              <w:top w:val="single" w:sz="6" w:space="0" w:color="auto"/>
              <w:left w:val="single" w:sz="4" w:space="0" w:color="auto"/>
              <w:bottom w:val="single" w:sz="6" w:space="0" w:color="auto"/>
              <w:right w:val="single" w:sz="6" w:space="0" w:color="auto"/>
            </w:tcBorders>
          </w:tcPr>
          <w:p w14:paraId="6475E6E0" w14:textId="77777777" w:rsidR="002729BE" w:rsidRPr="002729BE" w:rsidRDefault="002729BE" w:rsidP="00400344">
            <w:pPr>
              <w:numPr>
                <w:ilvl w:val="0"/>
                <w:numId w:val="7"/>
              </w:numPr>
              <w:spacing w:before="120" w:after="120" w:line="240" w:lineRule="auto"/>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Maintains appropriate personal boundaries with clients.</w:t>
            </w:r>
          </w:p>
        </w:tc>
      </w:tr>
      <w:tr w:rsidR="002729BE" w:rsidRPr="002729BE" w14:paraId="6475E6E4"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E2"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E3" w14:textId="77777777" w:rsidR="002729BE" w:rsidRPr="002729BE" w:rsidRDefault="002729BE" w:rsidP="002729BE">
            <w:pPr>
              <w:numPr>
                <w:ilvl w:val="0"/>
                <w:numId w:val="7"/>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Accepts supervision and criticism in a constructive manner.</w:t>
            </w:r>
          </w:p>
        </w:tc>
      </w:tr>
      <w:tr w:rsidR="002729BE" w:rsidRPr="002729BE" w14:paraId="6475E6E7"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E5"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E6" w14:textId="77777777" w:rsidR="002729BE" w:rsidRPr="002729BE" w:rsidRDefault="002729BE" w:rsidP="002729BE">
            <w:pPr>
              <w:numPr>
                <w:ilvl w:val="0"/>
                <w:numId w:val="7"/>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Maintains professional appearance appropriate for position.</w:t>
            </w:r>
          </w:p>
        </w:tc>
      </w:tr>
      <w:tr w:rsidR="002729BE" w:rsidRPr="002729BE" w14:paraId="6475E6EA" w14:textId="77777777" w:rsidTr="004405E3">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6475E6E8"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E9" w14:textId="77777777" w:rsidR="002729BE" w:rsidRPr="002729BE" w:rsidRDefault="002729BE" w:rsidP="002729BE">
            <w:pPr>
              <w:numPr>
                <w:ilvl w:val="0"/>
                <w:numId w:val="7"/>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 xml:space="preserve">Maintains organizational and patient confidentiality. </w:t>
            </w:r>
          </w:p>
        </w:tc>
      </w:tr>
      <w:tr w:rsidR="002729BE" w:rsidRPr="002729BE" w14:paraId="6475E6ED"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bottom w:val="single" w:sz="2" w:space="0" w:color="auto"/>
              <w:right w:val="single" w:sz="4" w:space="0" w:color="auto"/>
            </w:tcBorders>
          </w:tcPr>
          <w:p w14:paraId="6475E6EB" w14:textId="77777777" w:rsidR="002729BE" w:rsidRPr="002729BE" w:rsidRDefault="002729BE"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4" w:space="0" w:color="auto"/>
              <w:bottom w:val="single" w:sz="6" w:space="0" w:color="auto"/>
              <w:right w:val="single" w:sz="6" w:space="0" w:color="auto"/>
            </w:tcBorders>
          </w:tcPr>
          <w:p w14:paraId="6475E6EC" w14:textId="77777777" w:rsidR="002729BE" w:rsidRPr="002729BE" w:rsidRDefault="002729BE" w:rsidP="002729BE">
            <w:pPr>
              <w:numPr>
                <w:ilvl w:val="0"/>
                <w:numId w:val="7"/>
              </w:numPr>
              <w:spacing w:before="120" w:after="120" w:line="240" w:lineRule="auto"/>
              <w:ind w:hanging="378"/>
              <w:rPr>
                <w:rFonts w:ascii="Arial" w:eastAsia="Times New Roman" w:hAnsi="Arial" w:cs="Arial"/>
                <w:color w:val="000000" w:themeColor="text1"/>
                <w:sz w:val="20"/>
                <w:szCs w:val="20"/>
              </w:rPr>
            </w:pPr>
            <w:r w:rsidRPr="002729BE">
              <w:rPr>
                <w:rFonts w:ascii="Arial" w:eastAsia="Times New Roman" w:hAnsi="Arial" w:cs="Arial"/>
                <w:color w:val="000000" w:themeColor="text1"/>
                <w:sz w:val="20"/>
                <w:szCs w:val="20"/>
              </w:rPr>
              <w:t>Demonstrates an ability to adapt to change.</w:t>
            </w:r>
          </w:p>
        </w:tc>
      </w:tr>
      <w:tr w:rsidR="0076344F" w:rsidRPr="002729BE" w14:paraId="6475E6F0"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2" w:space="0" w:color="auto"/>
              <w:left w:val="single" w:sz="2" w:space="0" w:color="auto"/>
              <w:right w:val="single" w:sz="2" w:space="0" w:color="auto"/>
            </w:tcBorders>
          </w:tcPr>
          <w:p w14:paraId="6475E6EE" w14:textId="77777777" w:rsidR="0076344F" w:rsidRPr="0076344F" w:rsidRDefault="0076344F" w:rsidP="002729BE">
            <w:pPr>
              <w:spacing w:before="120" w:after="120" w:line="240" w:lineRule="auto"/>
              <w:rPr>
                <w:rFonts w:ascii="Arial" w:eastAsia="Times New Roman" w:hAnsi="Arial" w:cs="Arial"/>
                <w:b/>
                <w:color w:val="000000" w:themeColor="text1"/>
                <w:sz w:val="20"/>
                <w:szCs w:val="20"/>
              </w:rPr>
            </w:pPr>
            <w:r w:rsidRPr="0076344F">
              <w:rPr>
                <w:rFonts w:ascii="Arial" w:eastAsia="Times New Roman" w:hAnsi="Arial" w:cs="Arial"/>
                <w:b/>
                <w:color w:val="000000" w:themeColor="text1"/>
                <w:sz w:val="20"/>
                <w:szCs w:val="20"/>
              </w:rPr>
              <w:t>Job Specific Duties</w:t>
            </w:r>
          </w:p>
        </w:tc>
        <w:tc>
          <w:tcPr>
            <w:tcW w:w="11700" w:type="dxa"/>
            <w:tcBorders>
              <w:top w:val="single" w:sz="6" w:space="0" w:color="auto"/>
              <w:left w:val="single" w:sz="2" w:space="0" w:color="auto"/>
              <w:bottom w:val="single" w:sz="6" w:space="0" w:color="auto"/>
              <w:right w:val="single" w:sz="6" w:space="0" w:color="auto"/>
            </w:tcBorders>
          </w:tcPr>
          <w:p w14:paraId="6475E6EF" w14:textId="77777777" w:rsidR="0076344F" w:rsidRPr="002729BE" w:rsidRDefault="0076344F" w:rsidP="0076344F">
            <w:pPr>
              <w:numPr>
                <w:ilvl w:val="0"/>
                <w:numId w:val="16"/>
              </w:numPr>
              <w:spacing w:before="120" w:after="120" w:line="240" w:lineRule="auto"/>
              <w:rPr>
                <w:rFonts w:ascii="Arial" w:eastAsia="Times New Roman" w:hAnsi="Arial" w:cs="Arial"/>
                <w:color w:val="000000" w:themeColor="text1"/>
                <w:sz w:val="20"/>
                <w:szCs w:val="20"/>
              </w:rPr>
            </w:pPr>
            <w:r>
              <w:rPr>
                <w:rFonts w:ascii="Arial" w:hAnsi="Arial" w:cs="Arial"/>
                <w:color w:val="000000" w:themeColor="text1"/>
                <w:sz w:val="20"/>
              </w:rPr>
              <w:t>May perform a</w:t>
            </w:r>
            <w:r w:rsidRPr="00FC0045">
              <w:rPr>
                <w:rFonts w:ascii="Arial" w:hAnsi="Arial" w:cs="Arial"/>
                <w:color w:val="000000" w:themeColor="text1"/>
                <w:sz w:val="20"/>
              </w:rPr>
              <w:t xml:space="preserve">ll job duties and responsibilities listed in </w:t>
            </w:r>
            <w:r>
              <w:rPr>
                <w:rFonts w:ascii="Arial" w:hAnsi="Arial" w:cs="Arial"/>
                <w:color w:val="000000" w:themeColor="text1"/>
                <w:sz w:val="20"/>
              </w:rPr>
              <w:t>Medical Assistant, Tier 3 Job Description</w:t>
            </w:r>
            <w:r w:rsidRPr="00FC0045">
              <w:rPr>
                <w:rFonts w:ascii="Arial" w:hAnsi="Arial" w:cs="Arial"/>
                <w:color w:val="000000" w:themeColor="text1"/>
                <w:sz w:val="20"/>
              </w:rPr>
              <w:t>.</w:t>
            </w:r>
          </w:p>
        </w:tc>
      </w:tr>
      <w:tr w:rsidR="009B5E6C" w:rsidRPr="002729BE" w14:paraId="6475E6F3"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6F1" w14:textId="77777777" w:rsidR="009B5E6C" w:rsidRPr="0076344F" w:rsidRDefault="009B5E6C" w:rsidP="0076344F">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6F2" w14:textId="77777777" w:rsidR="009B5E6C" w:rsidRPr="002729BE" w:rsidRDefault="009B5E6C" w:rsidP="009B5E6C">
            <w:pPr>
              <w:numPr>
                <w:ilvl w:val="0"/>
                <w:numId w:val="16"/>
              </w:numPr>
              <w:spacing w:before="120" w:after="120" w:line="240" w:lineRule="auto"/>
              <w:rPr>
                <w:rFonts w:ascii="Arial" w:eastAsia="Times New Roman" w:hAnsi="Arial" w:cs="Arial"/>
                <w:color w:val="000000" w:themeColor="text1"/>
                <w:sz w:val="20"/>
                <w:szCs w:val="20"/>
              </w:rPr>
            </w:pPr>
            <w:r>
              <w:rPr>
                <w:rFonts w:ascii="Arial" w:hAnsi="Arial" w:cs="Arial"/>
                <w:color w:val="000000" w:themeColor="text1"/>
                <w:sz w:val="20"/>
              </w:rPr>
              <w:t xml:space="preserve">Under the direction of the </w:t>
            </w:r>
            <w:r w:rsidR="00EC77FF">
              <w:rPr>
                <w:rFonts w:ascii="Arial" w:hAnsi="Arial" w:cs="Arial"/>
                <w:color w:val="000000" w:themeColor="text1"/>
                <w:sz w:val="20"/>
              </w:rPr>
              <w:t>Nursing Department Supervisor</w:t>
            </w:r>
            <w:r>
              <w:rPr>
                <w:rFonts w:ascii="Arial" w:hAnsi="Arial" w:cs="Arial"/>
                <w:color w:val="000000" w:themeColor="text1"/>
                <w:sz w:val="20"/>
              </w:rPr>
              <w:t xml:space="preserve"> and or the </w:t>
            </w:r>
            <w:r w:rsidR="0021668A">
              <w:rPr>
                <w:rFonts w:ascii="Arial" w:hAnsi="Arial" w:cs="Arial"/>
                <w:color w:val="000000" w:themeColor="text1"/>
                <w:sz w:val="20"/>
              </w:rPr>
              <w:t>Care Team Supervisor</w:t>
            </w:r>
            <w:r>
              <w:rPr>
                <w:rFonts w:ascii="Arial" w:hAnsi="Arial" w:cs="Arial"/>
                <w:color w:val="000000" w:themeColor="text1"/>
                <w:sz w:val="20"/>
              </w:rPr>
              <w:t>s, updates the Clinical Support Staff work schedules; including PTO requests, same day sick calls and other absences or tardy situations.</w:t>
            </w:r>
          </w:p>
        </w:tc>
      </w:tr>
      <w:tr w:rsidR="009B5E6C" w:rsidRPr="002729BE" w14:paraId="6475E6F6"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6F4" w14:textId="77777777" w:rsidR="009B5E6C" w:rsidRPr="0076344F" w:rsidRDefault="009B5E6C" w:rsidP="0076344F">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6F5" w14:textId="77777777" w:rsidR="009B5E6C" w:rsidRDefault="009B5E6C" w:rsidP="00FA4AA3">
            <w:pPr>
              <w:numPr>
                <w:ilvl w:val="0"/>
                <w:numId w:val="16"/>
              </w:numPr>
              <w:spacing w:before="120" w:after="120" w:line="240" w:lineRule="auto"/>
              <w:rPr>
                <w:rFonts w:ascii="Arial" w:hAnsi="Arial" w:cs="Arial"/>
                <w:color w:val="000000" w:themeColor="text1"/>
                <w:sz w:val="20"/>
              </w:rPr>
            </w:pPr>
            <w:r>
              <w:rPr>
                <w:rFonts w:ascii="Arial" w:hAnsi="Arial" w:cs="Arial"/>
                <w:color w:val="000000" w:themeColor="text1"/>
                <w:sz w:val="20"/>
              </w:rPr>
              <w:t xml:space="preserve">Under the direction of the </w:t>
            </w:r>
            <w:r w:rsidR="00EC77FF">
              <w:rPr>
                <w:rFonts w:ascii="Arial" w:hAnsi="Arial" w:cs="Arial"/>
                <w:color w:val="000000" w:themeColor="text1"/>
                <w:sz w:val="20"/>
              </w:rPr>
              <w:t>Nursing Department Supervisor</w:t>
            </w:r>
            <w:r>
              <w:rPr>
                <w:rFonts w:ascii="Arial" w:hAnsi="Arial" w:cs="Arial"/>
                <w:color w:val="000000" w:themeColor="text1"/>
                <w:sz w:val="20"/>
              </w:rPr>
              <w:t xml:space="preserve"> creates and communicates</w:t>
            </w:r>
            <w:r w:rsidRPr="00FC0045">
              <w:rPr>
                <w:rFonts w:ascii="Arial" w:hAnsi="Arial" w:cs="Arial"/>
                <w:color w:val="000000" w:themeColor="text1"/>
                <w:sz w:val="20"/>
              </w:rPr>
              <w:t xml:space="preserve"> </w:t>
            </w:r>
            <w:r>
              <w:rPr>
                <w:rFonts w:ascii="Arial" w:hAnsi="Arial" w:cs="Arial"/>
                <w:color w:val="000000" w:themeColor="text1"/>
                <w:sz w:val="20"/>
              </w:rPr>
              <w:t xml:space="preserve">Clinical Support Staff </w:t>
            </w:r>
            <w:r w:rsidRPr="00FC0045">
              <w:rPr>
                <w:rFonts w:ascii="Arial" w:hAnsi="Arial" w:cs="Arial"/>
                <w:color w:val="000000" w:themeColor="text1"/>
                <w:sz w:val="20"/>
              </w:rPr>
              <w:t>schedule</w:t>
            </w:r>
            <w:r>
              <w:rPr>
                <w:rFonts w:ascii="Arial" w:hAnsi="Arial" w:cs="Arial"/>
                <w:color w:val="000000" w:themeColor="text1"/>
                <w:sz w:val="20"/>
              </w:rPr>
              <w:t xml:space="preserve"> and ensures appropriate ratio of Clinical Support Staffs to medical provider is maintained at all times.  Reports any deviation for standard staffing ratios to the </w:t>
            </w:r>
            <w:r w:rsidR="00EC77FF">
              <w:rPr>
                <w:rFonts w:ascii="Arial" w:hAnsi="Arial" w:cs="Arial"/>
                <w:color w:val="000000" w:themeColor="text1"/>
                <w:sz w:val="20"/>
              </w:rPr>
              <w:t>Nursing Department Supervisor</w:t>
            </w:r>
            <w:r w:rsidR="00680EAD">
              <w:rPr>
                <w:rFonts w:ascii="Arial" w:hAnsi="Arial" w:cs="Arial"/>
                <w:color w:val="000000" w:themeColor="text1"/>
                <w:sz w:val="20"/>
              </w:rPr>
              <w:t xml:space="preserve"> </w:t>
            </w:r>
            <w:r w:rsidR="00340A64">
              <w:rPr>
                <w:rFonts w:ascii="Arial" w:hAnsi="Arial" w:cs="Arial"/>
                <w:color w:val="000000" w:themeColor="text1"/>
                <w:sz w:val="20"/>
              </w:rPr>
              <w:t>and Care Team Supervisor</w:t>
            </w:r>
            <w:r w:rsidR="00FA4AA3">
              <w:rPr>
                <w:rFonts w:ascii="Arial" w:hAnsi="Arial" w:cs="Arial"/>
                <w:color w:val="000000" w:themeColor="text1"/>
                <w:sz w:val="20"/>
              </w:rPr>
              <w:t>(s)</w:t>
            </w:r>
            <w:r w:rsidR="00340A64">
              <w:rPr>
                <w:rFonts w:ascii="Arial" w:hAnsi="Arial" w:cs="Arial"/>
                <w:color w:val="000000" w:themeColor="text1"/>
                <w:sz w:val="20"/>
              </w:rPr>
              <w:t>.</w:t>
            </w:r>
          </w:p>
        </w:tc>
      </w:tr>
      <w:tr w:rsidR="009B5E6C" w:rsidRPr="002729BE" w14:paraId="6475E6F9"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6F7" w14:textId="77777777" w:rsidR="009B5E6C" w:rsidRPr="0076344F" w:rsidRDefault="009B5E6C" w:rsidP="00DC492A">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6F8" w14:textId="77777777" w:rsidR="009B5E6C" w:rsidRPr="00E50DED" w:rsidRDefault="009B5E6C" w:rsidP="00FA4AA3">
            <w:pPr>
              <w:numPr>
                <w:ilvl w:val="0"/>
                <w:numId w:val="16"/>
              </w:numPr>
              <w:spacing w:before="120" w:after="120" w:line="240" w:lineRule="auto"/>
              <w:rPr>
                <w:rFonts w:ascii="Arial" w:eastAsia="Times New Roman" w:hAnsi="Arial" w:cs="Arial"/>
                <w:sz w:val="20"/>
                <w:szCs w:val="20"/>
              </w:rPr>
            </w:pPr>
            <w:r w:rsidRPr="00E50DED">
              <w:rPr>
                <w:rFonts w:ascii="Arial" w:eastAsia="Times New Roman" w:hAnsi="Arial" w:cs="Arial"/>
                <w:sz w:val="20"/>
                <w:szCs w:val="20"/>
              </w:rPr>
              <w:t xml:space="preserve">Under the direction of the </w:t>
            </w:r>
            <w:r w:rsidR="00EC77FF">
              <w:rPr>
                <w:rFonts w:ascii="Arial" w:eastAsia="Times New Roman" w:hAnsi="Arial" w:cs="Arial"/>
                <w:sz w:val="20"/>
                <w:szCs w:val="20"/>
              </w:rPr>
              <w:t>Nursing Department Supervisor</w:t>
            </w:r>
            <w:r w:rsidRPr="00E50DED">
              <w:rPr>
                <w:rFonts w:ascii="Arial" w:eastAsia="Times New Roman" w:hAnsi="Arial" w:cs="Arial"/>
                <w:sz w:val="20"/>
                <w:szCs w:val="20"/>
              </w:rPr>
              <w:t xml:space="preserve"> coordinates</w:t>
            </w:r>
            <w:r w:rsidR="00FA4AA3">
              <w:rPr>
                <w:rFonts w:ascii="Arial" w:eastAsia="Times New Roman" w:hAnsi="Arial" w:cs="Arial"/>
                <w:sz w:val="20"/>
                <w:szCs w:val="20"/>
              </w:rPr>
              <w:t xml:space="preserve"> and collaborates with the Clinical Support Staff Preceptors</w:t>
            </w:r>
            <w:r w:rsidRPr="00E50DED">
              <w:rPr>
                <w:rFonts w:ascii="Arial" w:eastAsia="Times New Roman" w:hAnsi="Arial" w:cs="Arial"/>
                <w:sz w:val="20"/>
                <w:szCs w:val="20"/>
              </w:rPr>
              <w:t xml:space="preserve"> </w:t>
            </w:r>
            <w:r w:rsidR="00FA4AA3">
              <w:rPr>
                <w:rFonts w:ascii="Arial" w:eastAsia="Times New Roman" w:hAnsi="Arial" w:cs="Arial"/>
                <w:sz w:val="20"/>
                <w:szCs w:val="20"/>
              </w:rPr>
              <w:t>to ensure all new hire training schedules are developed and communicated.  Ad</w:t>
            </w:r>
            <w:r w:rsidR="00FA4AA3" w:rsidRPr="00E50DED">
              <w:rPr>
                <w:rFonts w:ascii="Arial" w:eastAsia="Times New Roman" w:hAnsi="Arial" w:cs="Arial"/>
                <w:sz w:val="20"/>
                <w:szCs w:val="20"/>
              </w:rPr>
              <w:t>ministe</w:t>
            </w:r>
            <w:r w:rsidR="00FA4AA3">
              <w:rPr>
                <w:rFonts w:ascii="Arial" w:eastAsia="Times New Roman" w:hAnsi="Arial" w:cs="Arial"/>
                <w:sz w:val="20"/>
                <w:szCs w:val="20"/>
              </w:rPr>
              <w:t>r</w:t>
            </w:r>
            <w:r w:rsidR="00FA4AA3" w:rsidRPr="00E50DED">
              <w:rPr>
                <w:rFonts w:ascii="Arial" w:eastAsia="Times New Roman" w:hAnsi="Arial" w:cs="Arial"/>
                <w:sz w:val="20"/>
                <w:szCs w:val="20"/>
              </w:rPr>
              <w:t>s the new hire orientation</w:t>
            </w:r>
            <w:r w:rsidR="00FA4AA3">
              <w:rPr>
                <w:rFonts w:ascii="Arial" w:eastAsia="Times New Roman" w:hAnsi="Arial" w:cs="Arial"/>
                <w:sz w:val="20"/>
                <w:szCs w:val="20"/>
              </w:rPr>
              <w:t xml:space="preserve"> and check list.  Is responsible for coordinating and managing the new employee </w:t>
            </w:r>
            <w:r w:rsidRPr="00E50DED">
              <w:rPr>
                <w:rFonts w:ascii="Arial" w:eastAsia="Times New Roman" w:hAnsi="Arial" w:cs="Arial"/>
                <w:sz w:val="20"/>
                <w:szCs w:val="20"/>
              </w:rPr>
              <w:t>competency check lists and annual competency checklists</w:t>
            </w:r>
            <w:r w:rsidR="00FA4AA3">
              <w:rPr>
                <w:rFonts w:ascii="Arial" w:eastAsia="Times New Roman" w:hAnsi="Arial" w:cs="Arial"/>
                <w:sz w:val="20"/>
                <w:szCs w:val="20"/>
              </w:rPr>
              <w:t xml:space="preserve"> </w:t>
            </w:r>
          </w:p>
        </w:tc>
      </w:tr>
      <w:tr w:rsidR="009B5E6C" w:rsidRPr="002729BE" w14:paraId="6475E6FC"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6FA" w14:textId="77777777" w:rsidR="009B5E6C" w:rsidRPr="0076344F" w:rsidRDefault="009B5E6C" w:rsidP="00DC492A">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6FB" w14:textId="77777777" w:rsidR="009B5E6C" w:rsidRPr="00E50DED" w:rsidRDefault="009B5E6C" w:rsidP="00FA4AA3">
            <w:pPr>
              <w:numPr>
                <w:ilvl w:val="0"/>
                <w:numId w:val="16"/>
              </w:numPr>
              <w:spacing w:before="120" w:after="120" w:line="240" w:lineRule="auto"/>
              <w:rPr>
                <w:rFonts w:ascii="Arial" w:eastAsia="Times New Roman" w:hAnsi="Arial" w:cs="Arial"/>
                <w:sz w:val="20"/>
                <w:szCs w:val="20"/>
              </w:rPr>
            </w:pPr>
            <w:r>
              <w:rPr>
                <w:rFonts w:ascii="Arial" w:hAnsi="Arial" w:cs="Arial"/>
                <w:color w:val="000000"/>
                <w:sz w:val="20"/>
              </w:rPr>
              <w:t xml:space="preserve">Coordinates preceptor training for ongoing competency training as needed or outlined by the </w:t>
            </w:r>
            <w:r w:rsidR="00EC77FF">
              <w:rPr>
                <w:rFonts w:ascii="Arial" w:hAnsi="Arial" w:cs="Arial"/>
                <w:color w:val="000000"/>
                <w:sz w:val="20"/>
              </w:rPr>
              <w:t>Nursing Department Supervisor</w:t>
            </w:r>
            <w:r>
              <w:rPr>
                <w:rFonts w:ascii="Arial" w:hAnsi="Arial" w:cs="Arial"/>
                <w:color w:val="000000"/>
                <w:sz w:val="20"/>
              </w:rPr>
              <w:t xml:space="preserve"> or </w:t>
            </w:r>
            <w:r w:rsidR="0021668A">
              <w:rPr>
                <w:rFonts w:ascii="Arial" w:hAnsi="Arial" w:cs="Arial"/>
                <w:color w:val="000000"/>
                <w:sz w:val="20"/>
              </w:rPr>
              <w:t>Care Team Supervisor</w:t>
            </w:r>
            <w:r w:rsidR="00EC77FF">
              <w:rPr>
                <w:rFonts w:ascii="Arial" w:hAnsi="Arial" w:cs="Arial"/>
                <w:color w:val="000000"/>
                <w:sz w:val="20"/>
              </w:rPr>
              <w:t>(</w:t>
            </w:r>
            <w:r>
              <w:rPr>
                <w:rFonts w:ascii="Arial" w:hAnsi="Arial" w:cs="Arial"/>
                <w:color w:val="000000"/>
                <w:sz w:val="20"/>
              </w:rPr>
              <w:t>s</w:t>
            </w:r>
            <w:r w:rsidR="00EC77FF">
              <w:rPr>
                <w:rFonts w:ascii="Arial" w:hAnsi="Arial" w:cs="Arial"/>
                <w:color w:val="000000"/>
                <w:sz w:val="20"/>
              </w:rPr>
              <w:t>)</w:t>
            </w:r>
            <w:r>
              <w:rPr>
                <w:rFonts w:ascii="Arial" w:hAnsi="Arial" w:cs="Arial"/>
                <w:color w:val="000000"/>
                <w:sz w:val="20"/>
              </w:rPr>
              <w:t xml:space="preserve">.  Acts in the capacity of preceptor as needed or instructed by the </w:t>
            </w:r>
            <w:r w:rsidR="00EC77FF">
              <w:rPr>
                <w:rFonts w:ascii="Arial" w:hAnsi="Arial" w:cs="Arial"/>
                <w:color w:val="000000"/>
                <w:sz w:val="20"/>
              </w:rPr>
              <w:t>Nursing Department Supervisor</w:t>
            </w:r>
            <w:r>
              <w:rPr>
                <w:rFonts w:ascii="Arial" w:hAnsi="Arial" w:cs="Arial"/>
                <w:color w:val="000000"/>
                <w:sz w:val="20"/>
              </w:rPr>
              <w:t xml:space="preserve">. </w:t>
            </w:r>
            <w:r w:rsidRPr="000174E5">
              <w:rPr>
                <w:rFonts w:ascii="Arial" w:hAnsi="Arial" w:cs="Arial"/>
                <w:color w:val="000000"/>
                <w:sz w:val="20"/>
              </w:rPr>
              <w:t xml:space="preserve"> </w:t>
            </w:r>
            <w:r>
              <w:rPr>
                <w:rFonts w:ascii="Arial" w:hAnsi="Arial" w:cs="Arial"/>
                <w:color w:val="000000"/>
                <w:sz w:val="20"/>
              </w:rPr>
              <w:t xml:space="preserve"> </w:t>
            </w:r>
          </w:p>
        </w:tc>
      </w:tr>
      <w:tr w:rsidR="009B5E6C" w:rsidRPr="002729BE" w14:paraId="6475E6FF"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6FD"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6FE" w14:textId="77777777" w:rsidR="009B5E6C" w:rsidRPr="002729BE" w:rsidRDefault="009B5E6C" w:rsidP="00E50DED">
            <w:pPr>
              <w:numPr>
                <w:ilvl w:val="0"/>
                <w:numId w:val="16"/>
              </w:numPr>
              <w:spacing w:before="120" w:after="120" w:line="240" w:lineRule="auto"/>
              <w:rPr>
                <w:rFonts w:ascii="Arial" w:eastAsia="Times New Roman" w:hAnsi="Arial" w:cs="Arial"/>
                <w:color w:val="000000" w:themeColor="text1"/>
                <w:sz w:val="20"/>
                <w:szCs w:val="20"/>
              </w:rPr>
            </w:pPr>
            <w:r>
              <w:rPr>
                <w:rFonts w:ascii="Arial" w:hAnsi="Arial" w:cs="Arial"/>
                <w:color w:val="000000"/>
                <w:sz w:val="20"/>
              </w:rPr>
              <w:t xml:space="preserve">As appropriate provides the </w:t>
            </w:r>
            <w:r w:rsidR="00EC77FF">
              <w:rPr>
                <w:rFonts w:ascii="Arial" w:hAnsi="Arial" w:cs="Arial"/>
                <w:color w:val="000000"/>
                <w:sz w:val="20"/>
              </w:rPr>
              <w:t>Nursing Department Supervisor</w:t>
            </w:r>
            <w:r>
              <w:rPr>
                <w:rFonts w:ascii="Arial" w:hAnsi="Arial" w:cs="Arial"/>
                <w:color w:val="000000"/>
                <w:sz w:val="20"/>
              </w:rPr>
              <w:t xml:space="preserve"> </w:t>
            </w:r>
            <w:r w:rsidR="00340A64">
              <w:rPr>
                <w:rFonts w:ascii="Arial" w:hAnsi="Arial" w:cs="Arial"/>
                <w:color w:val="000000"/>
                <w:sz w:val="20"/>
              </w:rPr>
              <w:t xml:space="preserve">and Care </w:t>
            </w:r>
            <w:r w:rsidR="0021668A">
              <w:rPr>
                <w:rFonts w:ascii="Arial" w:hAnsi="Arial" w:cs="Arial"/>
                <w:color w:val="000000"/>
                <w:sz w:val="20"/>
              </w:rPr>
              <w:t xml:space="preserve">Team </w:t>
            </w:r>
            <w:r w:rsidR="00340A64">
              <w:rPr>
                <w:rFonts w:ascii="Arial" w:hAnsi="Arial" w:cs="Arial"/>
                <w:color w:val="000000"/>
                <w:sz w:val="20"/>
              </w:rPr>
              <w:t xml:space="preserve">Supervisors </w:t>
            </w:r>
            <w:r>
              <w:rPr>
                <w:rFonts w:ascii="Arial" w:hAnsi="Arial" w:cs="Arial"/>
                <w:color w:val="000000"/>
                <w:sz w:val="20"/>
              </w:rPr>
              <w:t>feedback regarding the summary of competency training and outlines achievements, improvements and or makes recommendations for performance improvement.</w:t>
            </w:r>
          </w:p>
        </w:tc>
      </w:tr>
      <w:tr w:rsidR="009B5E6C" w:rsidRPr="002729BE" w14:paraId="6475E702"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700"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01" w14:textId="77777777" w:rsidR="009B5E6C" w:rsidDel="00E50DED" w:rsidRDefault="009B5E6C" w:rsidP="00FA4AA3">
            <w:pPr>
              <w:numPr>
                <w:ilvl w:val="0"/>
                <w:numId w:val="16"/>
              </w:numPr>
              <w:spacing w:before="120" w:after="120" w:line="240" w:lineRule="auto"/>
              <w:rPr>
                <w:rFonts w:ascii="Arial" w:hAnsi="Arial" w:cs="Arial"/>
                <w:color w:val="000000"/>
                <w:sz w:val="20"/>
              </w:rPr>
            </w:pPr>
            <w:r>
              <w:rPr>
                <w:rFonts w:ascii="Arial" w:hAnsi="Arial" w:cs="Arial"/>
                <w:color w:val="000000"/>
                <w:sz w:val="20"/>
              </w:rPr>
              <w:t xml:space="preserve">Participates in the development of new processes, workflows and training competency development for Clinical Support Staffs.  This can include research, attending meetings and process improvement activities. </w:t>
            </w:r>
          </w:p>
        </w:tc>
      </w:tr>
      <w:tr w:rsidR="009B5E6C" w:rsidRPr="002729BE" w14:paraId="6475E705"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703"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04" w14:textId="77777777" w:rsidR="009B5E6C" w:rsidRPr="002729BE" w:rsidRDefault="009B5E6C" w:rsidP="009B5E6C">
            <w:pPr>
              <w:numPr>
                <w:ilvl w:val="0"/>
                <w:numId w:val="16"/>
              </w:numPr>
              <w:spacing w:before="120" w:after="120" w:line="240" w:lineRule="auto"/>
              <w:rPr>
                <w:rFonts w:ascii="Arial" w:eastAsia="Times New Roman" w:hAnsi="Arial" w:cs="Arial"/>
                <w:color w:val="000000" w:themeColor="text1"/>
                <w:sz w:val="20"/>
                <w:szCs w:val="20"/>
              </w:rPr>
            </w:pPr>
            <w:r w:rsidRPr="00E50DED">
              <w:rPr>
                <w:rFonts w:ascii="Arial" w:hAnsi="Arial" w:cs="Arial"/>
                <w:color w:val="000000"/>
                <w:sz w:val="20"/>
                <w:szCs w:val="20"/>
              </w:rPr>
              <w:t>W</w:t>
            </w:r>
            <w:r w:rsidRPr="00E50DED">
              <w:rPr>
                <w:rFonts w:ascii="Arial" w:eastAsia="Times New Roman" w:hAnsi="Arial" w:cs="Arial"/>
                <w:sz w:val="20"/>
                <w:szCs w:val="20"/>
              </w:rPr>
              <w:t xml:space="preserve">orks in coordination with the </w:t>
            </w:r>
            <w:r w:rsidR="00EC77FF">
              <w:rPr>
                <w:rFonts w:ascii="Arial" w:eastAsia="Times New Roman" w:hAnsi="Arial" w:cs="Arial"/>
                <w:sz w:val="20"/>
                <w:szCs w:val="20"/>
              </w:rPr>
              <w:t>Nursing Department Supervisor</w:t>
            </w:r>
            <w:r w:rsidRPr="00E50DED">
              <w:rPr>
                <w:rFonts w:ascii="Arial" w:eastAsia="Times New Roman" w:hAnsi="Arial" w:cs="Arial"/>
                <w:sz w:val="20"/>
                <w:szCs w:val="20"/>
              </w:rPr>
              <w:t xml:space="preserve"> and the </w:t>
            </w:r>
            <w:r w:rsidR="0021668A">
              <w:rPr>
                <w:rFonts w:ascii="Arial" w:eastAsia="Times New Roman" w:hAnsi="Arial" w:cs="Arial"/>
                <w:sz w:val="20"/>
                <w:szCs w:val="20"/>
              </w:rPr>
              <w:t>Care Team Supervisor</w:t>
            </w:r>
            <w:r w:rsidRPr="00E50DED">
              <w:rPr>
                <w:rFonts w:ascii="Arial" w:eastAsia="Times New Roman" w:hAnsi="Arial" w:cs="Arial"/>
                <w:sz w:val="20"/>
                <w:szCs w:val="20"/>
              </w:rPr>
              <w:t>s to develop and train</w:t>
            </w:r>
            <w:r>
              <w:rPr>
                <w:rFonts w:ascii="Arial" w:eastAsia="Times New Roman" w:hAnsi="Arial" w:cs="Arial"/>
                <w:sz w:val="20"/>
                <w:szCs w:val="20"/>
              </w:rPr>
              <w:t xml:space="preserve"> Clinical Support Staffs on</w:t>
            </w:r>
            <w:r w:rsidRPr="00E50DED">
              <w:rPr>
                <w:rFonts w:ascii="Arial" w:eastAsia="Times New Roman" w:hAnsi="Arial" w:cs="Arial"/>
                <w:sz w:val="20"/>
                <w:szCs w:val="20"/>
              </w:rPr>
              <w:t xml:space="preserve"> new workflows and processes</w:t>
            </w:r>
            <w:r>
              <w:rPr>
                <w:rFonts w:ascii="Arial" w:eastAsia="Times New Roman" w:hAnsi="Arial" w:cs="Arial"/>
                <w:sz w:val="20"/>
                <w:szCs w:val="20"/>
              </w:rPr>
              <w:t>.  Acts as a resource and guide for gaps in staff competency and/or other skills deficiencies</w:t>
            </w:r>
            <w:r w:rsidR="00340A64">
              <w:rPr>
                <w:rFonts w:ascii="Arial" w:eastAsia="Times New Roman" w:hAnsi="Arial" w:cs="Arial"/>
                <w:sz w:val="20"/>
                <w:szCs w:val="20"/>
              </w:rPr>
              <w:t xml:space="preserve"> at the request of the department supervisors</w:t>
            </w:r>
            <w:r>
              <w:rPr>
                <w:rFonts w:ascii="Arial" w:eastAsia="Times New Roman" w:hAnsi="Arial" w:cs="Arial"/>
                <w:sz w:val="20"/>
                <w:szCs w:val="20"/>
              </w:rPr>
              <w:t>.</w:t>
            </w:r>
          </w:p>
        </w:tc>
      </w:tr>
      <w:tr w:rsidR="009B5E6C" w:rsidRPr="002729BE" w14:paraId="6475E708"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706"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07" w14:textId="77777777" w:rsidR="009B5E6C" w:rsidRDefault="00680EAD" w:rsidP="00680EAD">
            <w:pPr>
              <w:numPr>
                <w:ilvl w:val="0"/>
                <w:numId w:val="16"/>
              </w:numPr>
              <w:spacing w:before="120" w:after="120" w:line="240" w:lineRule="auto"/>
              <w:rPr>
                <w:rFonts w:ascii="Arial" w:hAnsi="Arial" w:cs="Arial"/>
                <w:color w:val="000000"/>
                <w:sz w:val="20"/>
              </w:rPr>
            </w:pPr>
            <w:r>
              <w:rPr>
                <w:rFonts w:ascii="Arial" w:eastAsia="Times New Roman" w:hAnsi="Arial" w:cs="Arial"/>
                <w:color w:val="000000" w:themeColor="text1"/>
                <w:sz w:val="20"/>
                <w:szCs w:val="20"/>
              </w:rPr>
              <w:t>Collaborates with the</w:t>
            </w:r>
            <w:r w:rsidR="009B5E6C" w:rsidRPr="009B5E6C">
              <w:rPr>
                <w:rFonts w:ascii="Arial" w:eastAsia="Times New Roman" w:hAnsi="Arial" w:cs="Arial"/>
                <w:color w:val="000000" w:themeColor="text1"/>
                <w:sz w:val="20"/>
                <w:szCs w:val="20"/>
              </w:rPr>
              <w:t xml:space="preserve"> </w:t>
            </w:r>
            <w:r w:rsidR="00EC77FF">
              <w:rPr>
                <w:rFonts w:ascii="Arial" w:eastAsia="Times New Roman" w:hAnsi="Arial" w:cs="Arial"/>
                <w:color w:val="000000" w:themeColor="text1"/>
                <w:sz w:val="20"/>
                <w:szCs w:val="20"/>
              </w:rPr>
              <w:t>Nursing Department Supervisor</w:t>
            </w:r>
            <w:r>
              <w:rPr>
                <w:rFonts w:ascii="Arial" w:eastAsia="Times New Roman" w:hAnsi="Arial" w:cs="Arial"/>
                <w:color w:val="000000" w:themeColor="text1"/>
                <w:sz w:val="20"/>
                <w:szCs w:val="20"/>
              </w:rPr>
              <w:t xml:space="preserve"> the management and coordination of the </w:t>
            </w:r>
            <w:r w:rsidR="009B5E6C" w:rsidRPr="009B5E6C">
              <w:rPr>
                <w:rFonts w:ascii="Arial" w:eastAsia="Times New Roman" w:hAnsi="Arial" w:cs="Arial"/>
                <w:color w:val="000000" w:themeColor="text1"/>
                <w:sz w:val="20"/>
                <w:szCs w:val="20"/>
              </w:rPr>
              <w:t>, Medical Assistant Apprenticeship and MA Extern Programs.  This may include program development, developin</w:t>
            </w:r>
            <w:r w:rsidR="009B5E6C">
              <w:rPr>
                <w:rFonts w:ascii="Arial" w:eastAsia="Times New Roman" w:hAnsi="Arial" w:cs="Arial"/>
                <w:color w:val="000000" w:themeColor="text1"/>
                <w:sz w:val="20"/>
                <w:szCs w:val="20"/>
              </w:rPr>
              <w:t xml:space="preserve">g, </w:t>
            </w:r>
            <w:r w:rsidR="009B5E6C" w:rsidRPr="009B5E6C">
              <w:rPr>
                <w:rFonts w:ascii="Arial" w:eastAsia="Times New Roman" w:hAnsi="Arial" w:cs="Arial"/>
                <w:color w:val="000000" w:themeColor="text1"/>
                <w:sz w:val="20"/>
                <w:szCs w:val="20"/>
              </w:rPr>
              <w:t xml:space="preserve">coordinating </w:t>
            </w:r>
            <w:r w:rsidR="009B5E6C">
              <w:rPr>
                <w:rFonts w:ascii="Arial" w:eastAsia="Times New Roman" w:hAnsi="Arial" w:cs="Arial"/>
                <w:color w:val="000000" w:themeColor="text1"/>
                <w:sz w:val="20"/>
                <w:szCs w:val="20"/>
              </w:rPr>
              <w:t xml:space="preserve">and precepting student </w:t>
            </w:r>
            <w:r w:rsidR="009B5E6C" w:rsidRPr="009B5E6C">
              <w:rPr>
                <w:rFonts w:ascii="Arial" w:eastAsia="Times New Roman" w:hAnsi="Arial" w:cs="Arial"/>
                <w:color w:val="000000" w:themeColor="text1"/>
                <w:sz w:val="20"/>
                <w:szCs w:val="20"/>
              </w:rPr>
              <w:t>competencies, participating on the local Medical Assisting School board</w:t>
            </w:r>
            <w:r w:rsidR="009B5E6C">
              <w:rPr>
                <w:rFonts w:ascii="Arial" w:eastAsia="Times New Roman" w:hAnsi="Arial" w:cs="Arial"/>
                <w:color w:val="000000" w:themeColor="text1"/>
                <w:sz w:val="20"/>
                <w:szCs w:val="20"/>
              </w:rPr>
              <w:t>(s)</w:t>
            </w:r>
            <w:r w:rsidR="009B5E6C" w:rsidRPr="009B5E6C">
              <w:rPr>
                <w:rFonts w:ascii="Arial" w:eastAsia="Times New Roman" w:hAnsi="Arial" w:cs="Arial"/>
                <w:color w:val="000000" w:themeColor="text1"/>
                <w:sz w:val="20"/>
                <w:szCs w:val="20"/>
              </w:rPr>
              <w:t xml:space="preserve"> as a Unity Care </w:t>
            </w:r>
            <w:r w:rsidR="009B5E6C">
              <w:rPr>
                <w:rFonts w:ascii="Arial" w:eastAsia="Times New Roman" w:hAnsi="Arial" w:cs="Arial"/>
                <w:color w:val="000000" w:themeColor="text1"/>
                <w:sz w:val="20"/>
                <w:szCs w:val="20"/>
              </w:rPr>
              <w:t xml:space="preserve">NW </w:t>
            </w:r>
            <w:r w:rsidR="009B5E6C" w:rsidRPr="009B5E6C">
              <w:rPr>
                <w:rFonts w:ascii="Arial" w:eastAsia="Times New Roman" w:hAnsi="Arial" w:cs="Arial"/>
                <w:color w:val="000000" w:themeColor="text1"/>
                <w:sz w:val="20"/>
                <w:szCs w:val="20"/>
              </w:rPr>
              <w:t>representative</w:t>
            </w:r>
            <w:r w:rsidR="009B5E6C">
              <w:rPr>
                <w:rFonts w:ascii="Arial" w:eastAsia="Times New Roman" w:hAnsi="Arial" w:cs="Arial"/>
                <w:color w:val="000000" w:themeColor="text1"/>
                <w:sz w:val="20"/>
                <w:szCs w:val="20"/>
              </w:rPr>
              <w:t xml:space="preserve"> and selection of student participation in these programs</w:t>
            </w:r>
            <w:r w:rsidR="009B5E6C">
              <w:rPr>
                <w:rFonts w:ascii="Arial" w:eastAsia="Times New Roman" w:hAnsi="Arial" w:cs="Arial"/>
                <w:color w:val="000000" w:themeColor="text1"/>
                <w:sz w:val="24"/>
                <w:szCs w:val="24"/>
              </w:rPr>
              <w:t xml:space="preserve"> </w:t>
            </w:r>
            <w:r w:rsidR="009B5E6C" w:rsidRPr="002B564C">
              <w:rPr>
                <w:rFonts w:ascii="Arial" w:eastAsia="Times New Roman" w:hAnsi="Arial" w:cs="Arial"/>
                <w:color w:val="000000" w:themeColor="text1"/>
                <w:sz w:val="24"/>
                <w:szCs w:val="24"/>
              </w:rPr>
              <w:t xml:space="preserve"> </w:t>
            </w:r>
          </w:p>
        </w:tc>
      </w:tr>
      <w:tr w:rsidR="009B5E6C" w:rsidRPr="002729BE" w14:paraId="6475E70B" w14:textId="77777777" w:rsidTr="0076344F">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2" w:space="0" w:color="auto"/>
              <w:right w:val="single" w:sz="2" w:space="0" w:color="auto"/>
            </w:tcBorders>
          </w:tcPr>
          <w:p w14:paraId="6475E709"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0A" w14:textId="77777777" w:rsidR="009B5E6C" w:rsidRPr="002729BE" w:rsidRDefault="00680EAD" w:rsidP="00680EAD">
            <w:pPr>
              <w:numPr>
                <w:ilvl w:val="0"/>
                <w:numId w:val="16"/>
              </w:numPr>
              <w:spacing w:before="120" w:after="120" w:line="240" w:lineRule="auto"/>
              <w:rPr>
                <w:rFonts w:ascii="Arial" w:eastAsia="Times New Roman" w:hAnsi="Arial" w:cs="Arial"/>
                <w:color w:val="000000" w:themeColor="text1"/>
                <w:sz w:val="20"/>
                <w:szCs w:val="20"/>
              </w:rPr>
            </w:pPr>
            <w:r w:rsidRPr="00EC77FF">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U</w:t>
            </w:r>
            <w:r w:rsidRPr="00EC77FF">
              <w:rPr>
                <w:rFonts w:ascii="Arial" w:eastAsia="Times New Roman" w:hAnsi="Arial" w:cs="Arial"/>
                <w:color w:val="000000" w:themeColor="text1"/>
                <w:sz w:val="20"/>
                <w:szCs w:val="20"/>
              </w:rPr>
              <w:t>nder the direction of the Nursing Department Supervisor</w:t>
            </w:r>
            <w:r>
              <w:rPr>
                <w:rFonts w:ascii="Arial" w:eastAsia="Times New Roman" w:hAnsi="Arial" w:cs="Arial"/>
                <w:color w:val="000000" w:themeColor="text1"/>
                <w:sz w:val="20"/>
                <w:szCs w:val="20"/>
              </w:rPr>
              <w:t>, assists</w:t>
            </w:r>
            <w:r w:rsidR="00EC77FF" w:rsidRPr="00EC77FF">
              <w:rPr>
                <w:rFonts w:ascii="Arial" w:eastAsia="Times New Roman" w:hAnsi="Arial" w:cs="Arial"/>
                <w:color w:val="000000" w:themeColor="text1"/>
                <w:sz w:val="20"/>
                <w:szCs w:val="20"/>
              </w:rPr>
              <w:t xml:space="preserve"> the Process Improvement / QI Nurse, </w:t>
            </w:r>
            <w:r>
              <w:rPr>
                <w:rFonts w:ascii="Arial" w:eastAsia="Times New Roman" w:hAnsi="Arial" w:cs="Arial"/>
                <w:color w:val="000000" w:themeColor="text1"/>
                <w:sz w:val="20"/>
                <w:szCs w:val="20"/>
              </w:rPr>
              <w:t>to</w:t>
            </w:r>
            <w:r w:rsidR="009B5E6C" w:rsidRPr="009B5E6C">
              <w:rPr>
                <w:rFonts w:ascii="Arial" w:eastAsia="Times New Roman" w:hAnsi="Arial" w:cs="Arial"/>
                <w:color w:val="000000" w:themeColor="text1"/>
                <w:sz w:val="20"/>
                <w:szCs w:val="20"/>
              </w:rPr>
              <w:t xml:space="preserve"> monitor</w:t>
            </w:r>
            <w:r w:rsidR="00DB3804">
              <w:rPr>
                <w:rFonts w:ascii="Arial" w:eastAsia="Times New Roman" w:hAnsi="Arial" w:cs="Arial"/>
                <w:color w:val="000000" w:themeColor="text1"/>
                <w:sz w:val="20"/>
                <w:szCs w:val="20"/>
              </w:rPr>
              <w:t xml:space="preserve"> </w:t>
            </w:r>
            <w:r w:rsidR="009B5E6C" w:rsidRPr="009B5E6C">
              <w:rPr>
                <w:rFonts w:ascii="Arial" w:eastAsia="Times New Roman" w:hAnsi="Arial" w:cs="Arial"/>
                <w:color w:val="000000" w:themeColor="text1"/>
                <w:sz w:val="20"/>
                <w:szCs w:val="20"/>
              </w:rPr>
              <w:t>and maintain the Unity Care</w:t>
            </w:r>
            <w:r w:rsidR="00EC77FF">
              <w:rPr>
                <w:rFonts w:ascii="Arial" w:eastAsia="Times New Roman" w:hAnsi="Arial" w:cs="Arial"/>
                <w:color w:val="000000" w:themeColor="text1"/>
                <w:sz w:val="20"/>
                <w:szCs w:val="20"/>
              </w:rPr>
              <w:t xml:space="preserve"> Northwest</w:t>
            </w:r>
            <w:r w:rsidR="009B5E6C" w:rsidRPr="009B5E6C">
              <w:rPr>
                <w:rFonts w:ascii="Arial" w:eastAsia="Times New Roman" w:hAnsi="Arial" w:cs="Arial"/>
                <w:color w:val="000000" w:themeColor="text1"/>
                <w:sz w:val="20"/>
                <w:szCs w:val="20"/>
              </w:rPr>
              <w:t xml:space="preserve"> Employee Health Program</w:t>
            </w:r>
            <w:r>
              <w:rPr>
                <w:rFonts w:ascii="Arial" w:eastAsia="Times New Roman" w:hAnsi="Arial" w:cs="Arial"/>
                <w:color w:val="000000" w:themeColor="text1"/>
                <w:sz w:val="20"/>
                <w:szCs w:val="20"/>
              </w:rPr>
              <w:t>.</w:t>
            </w:r>
            <w:r w:rsidR="00EC77FF">
              <w:rPr>
                <w:rFonts w:ascii="Arial" w:eastAsia="Times New Roman" w:hAnsi="Arial" w:cs="Arial"/>
                <w:color w:val="000000" w:themeColor="text1"/>
                <w:sz w:val="20"/>
                <w:szCs w:val="20"/>
              </w:rPr>
              <w:t xml:space="preserve"> </w:t>
            </w:r>
            <w:r w:rsidR="009B5E6C">
              <w:rPr>
                <w:rFonts w:ascii="Arial" w:eastAsia="Times New Roman" w:hAnsi="Arial" w:cs="Arial"/>
                <w:color w:val="000000" w:themeColor="text1"/>
                <w:sz w:val="20"/>
                <w:szCs w:val="20"/>
              </w:rPr>
              <w:t xml:space="preserve">This includes </w:t>
            </w:r>
            <w:r>
              <w:rPr>
                <w:rFonts w:ascii="Arial" w:eastAsia="Times New Roman" w:hAnsi="Arial" w:cs="Arial"/>
                <w:color w:val="000000" w:themeColor="text1"/>
                <w:sz w:val="20"/>
                <w:szCs w:val="20"/>
              </w:rPr>
              <w:t xml:space="preserve">assisting in the coordination of </w:t>
            </w:r>
            <w:r w:rsidR="009B5E6C">
              <w:rPr>
                <w:rFonts w:ascii="Arial" w:eastAsia="Times New Roman" w:hAnsi="Arial" w:cs="Arial"/>
                <w:color w:val="000000" w:themeColor="text1"/>
                <w:sz w:val="20"/>
                <w:szCs w:val="20"/>
              </w:rPr>
              <w:t>annual employee vaccinations and testing as outlined by Unity Care NW, tracking and monitoring PPDs and Flu vaccine administration and communication/campa</w:t>
            </w:r>
            <w:r w:rsidR="00340A64">
              <w:rPr>
                <w:rFonts w:ascii="Arial" w:eastAsia="Times New Roman" w:hAnsi="Arial" w:cs="Arial"/>
                <w:color w:val="000000" w:themeColor="text1"/>
                <w:sz w:val="20"/>
                <w:szCs w:val="20"/>
              </w:rPr>
              <w:t>i</w:t>
            </w:r>
            <w:r w:rsidR="009B5E6C">
              <w:rPr>
                <w:rFonts w:ascii="Arial" w:eastAsia="Times New Roman" w:hAnsi="Arial" w:cs="Arial"/>
                <w:color w:val="000000" w:themeColor="text1"/>
                <w:sz w:val="20"/>
                <w:szCs w:val="20"/>
              </w:rPr>
              <w:t xml:space="preserve">gns clinic wide. </w:t>
            </w:r>
          </w:p>
        </w:tc>
      </w:tr>
      <w:tr w:rsidR="009B5E6C" w:rsidRPr="002729BE" w14:paraId="6475E70E" w14:textId="77777777" w:rsidTr="00DB3804">
        <w:trPr>
          <w:trHeight w:val="240"/>
        </w:trPr>
        <w:tc>
          <w:tcPr>
            <w:tcW w:w="2520" w:type="dxa"/>
            <w:tcBorders>
              <w:left w:val="single" w:sz="2" w:space="0" w:color="auto"/>
              <w:right w:val="single" w:sz="2" w:space="0" w:color="auto"/>
            </w:tcBorders>
          </w:tcPr>
          <w:p w14:paraId="6475E70C" w14:textId="77777777" w:rsidR="009B5E6C" w:rsidRPr="0076344F" w:rsidRDefault="009B5E6C" w:rsidP="002729BE">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0D" w14:textId="77777777" w:rsidR="009B5E6C" w:rsidRPr="002729BE" w:rsidRDefault="009B5E6C" w:rsidP="009B5E6C">
            <w:pPr>
              <w:numPr>
                <w:ilvl w:val="0"/>
                <w:numId w:val="16"/>
              </w:numPr>
              <w:spacing w:before="120" w:after="120" w:line="240" w:lineRule="auto"/>
              <w:rPr>
                <w:rFonts w:ascii="Arial" w:eastAsia="Times New Roman" w:hAnsi="Arial" w:cs="Arial"/>
                <w:color w:val="000000" w:themeColor="text1"/>
                <w:sz w:val="20"/>
                <w:szCs w:val="20"/>
              </w:rPr>
            </w:pPr>
            <w:r>
              <w:rPr>
                <w:rFonts w:ascii="Arial" w:eastAsia="Times New Roman" w:hAnsi="Arial" w:cs="Arial"/>
                <w:sz w:val="20"/>
                <w:szCs w:val="20"/>
              </w:rPr>
              <w:t xml:space="preserve"> Participates in planning the Clinical Support Staff Skills Fair agenda.  This may include providing input, ideas, providing competency training as a preceptor and or coordinating preceptor training.  Provides input in the overall development of the Skills Fair competency curriculum.</w:t>
            </w:r>
          </w:p>
        </w:tc>
      </w:tr>
      <w:tr w:rsidR="009B5E6C" w:rsidRPr="002729BE" w14:paraId="6475E711" w14:textId="77777777" w:rsidTr="00DB3804">
        <w:trPr>
          <w:trHeight w:val="240"/>
        </w:trPr>
        <w:tc>
          <w:tcPr>
            <w:tcW w:w="2520" w:type="dxa"/>
            <w:tcBorders>
              <w:left w:val="single" w:sz="2" w:space="0" w:color="auto"/>
              <w:bottom w:val="single" w:sz="4" w:space="0" w:color="auto"/>
              <w:right w:val="single" w:sz="2" w:space="0" w:color="auto"/>
            </w:tcBorders>
          </w:tcPr>
          <w:p w14:paraId="6475E70F" w14:textId="77777777" w:rsidR="009B5E6C" w:rsidRPr="0076344F" w:rsidRDefault="009B5E6C" w:rsidP="00DC492A">
            <w:pPr>
              <w:spacing w:before="120" w:after="120" w:line="240" w:lineRule="auto"/>
              <w:rPr>
                <w:rFonts w:ascii="Arial" w:eastAsia="Times New Roman" w:hAnsi="Arial" w:cs="Arial"/>
                <w:b/>
                <w:color w:val="000000" w:themeColor="text1"/>
                <w:sz w:val="20"/>
                <w:szCs w:val="20"/>
              </w:rPr>
            </w:pPr>
          </w:p>
        </w:tc>
        <w:tc>
          <w:tcPr>
            <w:tcW w:w="11700" w:type="dxa"/>
            <w:tcBorders>
              <w:top w:val="single" w:sz="6" w:space="0" w:color="auto"/>
              <w:left w:val="single" w:sz="2" w:space="0" w:color="auto"/>
              <w:bottom w:val="single" w:sz="6" w:space="0" w:color="auto"/>
              <w:right w:val="single" w:sz="6" w:space="0" w:color="auto"/>
            </w:tcBorders>
          </w:tcPr>
          <w:p w14:paraId="6475E710" w14:textId="77777777" w:rsidR="009B5E6C" w:rsidRPr="002729BE" w:rsidRDefault="009B5E6C" w:rsidP="0076344F">
            <w:pPr>
              <w:numPr>
                <w:ilvl w:val="0"/>
                <w:numId w:val="16"/>
              </w:numPr>
              <w:spacing w:before="120" w:after="120" w:line="240" w:lineRule="auto"/>
              <w:rPr>
                <w:rFonts w:ascii="Arial" w:eastAsia="Times New Roman" w:hAnsi="Arial" w:cs="Arial"/>
                <w:color w:val="000000" w:themeColor="text1"/>
                <w:sz w:val="20"/>
                <w:szCs w:val="20"/>
              </w:rPr>
            </w:pPr>
            <w:r>
              <w:rPr>
                <w:rFonts w:ascii="Arial" w:eastAsia="Times New Roman" w:hAnsi="Arial" w:cs="Arial"/>
                <w:sz w:val="20"/>
                <w:szCs w:val="20"/>
              </w:rPr>
              <w:t>Other duties as assigned</w:t>
            </w:r>
          </w:p>
        </w:tc>
      </w:tr>
    </w:tbl>
    <w:p w14:paraId="6475E712" w14:textId="77777777" w:rsidR="002729BE" w:rsidRPr="002729BE" w:rsidRDefault="002729BE" w:rsidP="002729BE">
      <w:pPr>
        <w:spacing w:after="0" w:line="240" w:lineRule="auto"/>
        <w:rPr>
          <w:rFonts w:ascii="Arial" w:eastAsia="Times New Roman" w:hAnsi="Arial" w:cs="Arial"/>
          <w:b/>
          <w:color w:val="000000" w:themeColor="text1"/>
          <w:sz w:val="20"/>
          <w:szCs w:val="20"/>
        </w:rPr>
      </w:pPr>
    </w:p>
    <w:p w14:paraId="6475E713" w14:textId="77777777" w:rsidR="002729BE" w:rsidRPr="002729BE" w:rsidRDefault="002729BE" w:rsidP="002729BE">
      <w:pPr>
        <w:spacing w:after="0" w:line="240" w:lineRule="auto"/>
        <w:rPr>
          <w:rFonts w:ascii="Arial" w:eastAsia="Times New Roman" w:hAnsi="Arial" w:cs="Arial"/>
          <w:b/>
          <w:color w:val="000000" w:themeColor="text1"/>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630"/>
        <w:gridCol w:w="360"/>
        <w:gridCol w:w="990"/>
        <w:gridCol w:w="990"/>
        <w:gridCol w:w="1080"/>
        <w:gridCol w:w="1080"/>
        <w:gridCol w:w="2790"/>
      </w:tblGrid>
      <w:tr w:rsidR="00E47263" w:rsidRPr="00573C4C" w14:paraId="6475E728" w14:textId="77777777" w:rsidTr="00977252">
        <w:tc>
          <w:tcPr>
            <w:tcW w:w="2808" w:type="dxa"/>
          </w:tcPr>
          <w:p w14:paraId="6475E714"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5"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6"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Physical Activity</w:t>
            </w:r>
          </w:p>
          <w:p w14:paraId="6475E71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gridSpan w:val="2"/>
          </w:tcPr>
          <w:p w14:paraId="6475E718"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9"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A"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R</w:t>
            </w:r>
          </w:p>
        </w:tc>
        <w:tc>
          <w:tcPr>
            <w:tcW w:w="990" w:type="dxa"/>
          </w:tcPr>
          <w:p w14:paraId="6475E71B"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C"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D"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O</w:t>
            </w:r>
          </w:p>
        </w:tc>
        <w:tc>
          <w:tcPr>
            <w:tcW w:w="990" w:type="dxa"/>
          </w:tcPr>
          <w:p w14:paraId="6475E71E"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1F"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20"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F</w:t>
            </w:r>
          </w:p>
        </w:tc>
        <w:tc>
          <w:tcPr>
            <w:tcW w:w="1080" w:type="dxa"/>
          </w:tcPr>
          <w:p w14:paraId="6475E721"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22"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23"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C</w:t>
            </w:r>
          </w:p>
        </w:tc>
        <w:tc>
          <w:tcPr>
            <w:tcW w:w="1080" w:type="dxa"/>
          </w:tcPr>
          <w:p w14:paraId="6475E724"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25"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26"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NA</w:t>
            </w:r>
          </w:p>
        </w:tc>
        <w:tc>
          <w:tcPr>
            <w:tcW w:w="2788" w:type="dxa"/>
          </w:tcPr>
          <w:p w14:paraId="6475E727"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Describe any job duty which requires repetition or a unique application of the activity.</w:t>
            </w:r>
          </w:p>
        </w:tc>
      </w:tr>
      <w:tr w:rsidR="00E47263" w:rsidRPr="00573C4C" w14:paraId="6475E730" w14:textId="77777777" w:rsidTr="00977252">
        <w:tc>
          <w:tcPr>
            <w:tcW w:w="2808" w:type="dxa"/>
          </w:tcPr>
          <w:p w14:paraId="6475E72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Sitting</w:t>
            </w:r>
          </w:p>
        </w:tc>
        <w:tc>
          <w:tcPr>
            <w:tcW w:w="990" w:type="dxa"/>
            <w:gridSpan w:val="2"/>
          </w:tcPr>
          <w:p w14:paraId="6475E72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2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2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2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2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2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38" w14:textId="77777777" w:rsidTr="00977252">
        <w:tc>
          <w:tcPr>
            <w:tcW w:w="2808" w:type="dxa"/>
          </w:tcPr>
          <w:p w14:paraId="6475E73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Stationary standing</w:t>
            </w:r>
          </w:p>
        </w:tc>
        <w:tc>
          <w:tcPr>
            <w:tcW w:w="990" w:type="dxa"/>
            <w:gridSpan w:val="2"/>
          </w:tcPr>
          <w:p w14:paraId="6475E73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3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3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3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3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3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40" w14:textId="77777777" w:rsidTr="00977252">
        <w:tc>
          <w:tcPr>
            <w:tcW w:w="2808" w:type="dxa"/>
          </w:tcPr>
          <w:p w14:paraId="6475E73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Walking</w:t>
            </w:r>
          </w:p>
        </w:tc>
        <w:tc>
          <w:tcPr>
            <w:tcW w:w="990" w:type="dxa"/>
            <w:gridSpan w:val="2"/>
          </w:tcPr>
          <w:p w14:paraId="6475E73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3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3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3D"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3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3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48" w14:textId="77777777" w:rsidTr="00977252">
        <w:tc>
          <w:tcPr>
            <w:tcW w:w="2808" w:type="dxa"/>
          </w:tcPr>
          <w:p w14:paraId="6475E74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Ability to be mobile</w:t>
            </w:r>
          </w:p>
        </w:tc>
        <w:tc>
          <w:tcPr>
            <w:tcW w:w="990" w:type="dxa"/>
            <w:gridSpan w:val="2"/>
          </w:tcPr>
          <w:p w14:paraId="6475E74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4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4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4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4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4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50" w14:textId="77777777" w:rsidTr="00977252">
        <w:tc>
          <w:tcPr>
            <w:tcW w:w="2808" w:type="dxa"/>
          </w:tcPr>
          <w:p w14:paraId="6475E74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Crouching (bend at knee)</w:t>
            </w:r>
          </w:p>
        </w:tc>
        <w:tc>
          <w:tcPr>
            <w:tcW w:w="990" w:type="dxa"/>
            <w:gridSpan w:val="2"/>
          </w:tcPr>
          <w:p w14:paraId="6475E74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4B"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990" w:type="dxa"/>
          </w:tcPr>
          <w:p w14:paraId="6475E74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4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4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4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58" w14:textId="77777777" w:rsidTr="00977252">
        <w:tc>
          <w:tcPr>
            <w:tcW w:w="2808" w:type="dxa"/>
          </w:tcPr>
          <w:p w14:paraId="6475E75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Kneeling/crawling</w:t>
            </w:r>
          </w:p>
        </w:tc>
        <w:tc>
          <w:tcPr>
            <w:tcW w:w="990" w:type="dxa"/>
            <w:gridSpan w:val="2"/>
          </w:tcPr>
          <w:p w14:paraId="6475E752"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990" w:type="dxa"/>
          </w:tcPr>
          <w:p w14:paraId="6475E75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5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5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5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5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60" w14:textId="77777777" w:rsidTr="00977252">
        <w:tc>
          <w:tcPr>
            <w:tcW w:w="2808" w:type="dxa"/>
          </w:tcPr>
          <w:p w14:paraId="6475E75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Stooping (bend at waist)</w:t>
            </w:r>
          </w:p>
        </w:tc>
        <w:tc>
          <w:tcPr>
            <w:tcW w:w="990" w:type="dxa"/>
            <w:gridSpan w:val="2"/>
          </w:tcPr>
          <w:p w14:paraId="6475E75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5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5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5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5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5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68" w14:textId="77777777" w:rsidTr="00977252">
        <w:tc>
          <w:tcPr>
            <w:tcW w:w="2808" w:type="dxa"/>
          </w:tcPr>
          <w:p w14:paraId="6475E76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Twisting (knees/waist/neck)</w:t>
            </w:r>
          </w:p>
        </w:tc>
        <w:tc>
          <w:tcPr>
            <w:tcW w:w="990" w:type="dxa"/>
            <w:gridSpan w:val="2"/>
          </w:tcPr>
          <w:p w14:paraId="6475E76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6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6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6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6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6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70" w14:textId="77777777" w:rsidTr="00977252">
        <w:tc>
          <w:tcPr>
            <w:tcW w:w="2808" w:type="dxa"/>
          </w:tcPr>
          <w:p w14:paraId="6475E76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Turning/Pivoting</w:t>
            </w:r>
          </w:p>
        </w:tc>
        <w:tc>
          <w:tcPr>
            <w:tcW w:w="990" w:type="dxa"/>
            <w:gridSpan w:val="2"/>
          </w:tcPr>
          <w:p w14:paraId="6475E76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6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6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6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6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6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78" w14:textId="77777777" w:rsidTr="00977252">
        <w:tc>
          <w:tcPr>
            <w:tcW w:w="2808" w:type="dxa"/>
          </w:tcPr>
          <w:p w14:paraId="6475E77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Climbing</w:t>
            </w:r>
          </w:p>
        </w:tc>
        <w:tc>
          <w:tcPr>
            <w:tcW w:w="990" w:type="dxa"/>
            <w:gridSpan w:val="2"/>
          </w:tcPr>
          <w:p w14:paraId="6475E772"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990" w:type="dxa"/>
          </w:tcPr>
          <w:p w14:paraId="6475E77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7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7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7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7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80" w14:textId="77777777" w:rsidTr="00977252">
        <w:tc>
          <w:tcPr>
            <w:tcW w:w="2808" w:type="dxa"/>
          </w:tcPr>
          <w:p w14:paraId="6475E77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Balancing</w:t>
            </w:r>
          </w:p>
        </w:tc>
        <w:tc>
          <w:tcPr>
            <w:tcW w:w="990" w:type="dxa"/>
            <w:gridSpan w:val="2"/>
          </w:tcPr>
          <w:p w14:paraId="6475E77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990" w:type="dxa"/>
          </w:tcPr>
          <w:p w14:paraId="6475E77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7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7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7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7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88" w14:textId="77777777" w:rsidTr="00977252">
        <w:tc>
          <w:tcPr>
            <w:tcW w:w="2808" w:type="dxa"/>
          </w:tcPr>
          <w:p w14:paraId="6475E78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Reaching overhead</w:t>
            </w:r>
          </w:p>
        </w:tc>
        <w:tc>
          <w:tcPr>
            <w:tcW w:w="990" w:type="dxa"/>
            <w:gridSpan w:val="2"/>
          </w:tcPr>
          <w:p w14:paraId="6475E78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83"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990" w:type="dxa"/>
          </w:tcPr>
          <w:p w14:paraId="6475E78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8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8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8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90" w14:textId="77777777" w:rsidTr="00977252">
        <w:tc>
          <w:tcPr>
            <w:tcW w:w="2808" w:type="dxa"/>
          </w:tcPr>
          <w:p w14:paraId="6475E78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Reaching extension</w:t>
            </w:r>
          </w:p>
        </w:tc>
        <w:tc>
          <w:tcPr>
            <w:tcW w:w="990" w:type="dxa"/>
            <w:gridSpan w:val="2"/>
          </w:tcPr>
          <w:p w14:paraId="6475E78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8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8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8D"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8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8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98" w14:textId="77777777" w:rsidTr="00977252">
        <w:tc>
          <w:tcPr>
            <w:tcW w:w="2808" w:type="dxa"/>
          </w:tcPr>
          <w:p w14:paraId="6475E79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Grasping</w:t>
            </w:r>
          </w:p>
        </w:tc>
        <w:tc>
          <w:tcPr>
            <w:tcW w:w="990" w:type="dxa"/>
            <w:gridSpan w:val="2"/>
          </w:tcPr>
          <w:p w14:paraId="6475E79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9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9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9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9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9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A0" w14:textId="77777777" w:rsidTr="00977252">
        <w:tc>
          <w:tcPr>
            <w:tcW w:w="2808" w:type="dxa"/>
          </w:tcPr>
          <w:p w14:paraId="6475E79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Pinching</w:t>
            </w:r>
          </w:p>
        </w:tc>
        <w:tc>
          <w:tcPr>
            <w:tcW w:w="990" w:type="dxa"/>
            <w:gridSpan w:val="2"/>
          </w:tcPr>
          <w:p w14:paraId="6475E79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9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9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9D"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9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9F"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A8" w14:textId="77777777" w:rsidTr="00977252">
        <w:tc>
          <w:tcPr>
            <w:tcW w:w="2808" w:type="dxa"/>
          </w:tcPr>
          <w:p w14:paraId="6475E7A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Pushing/Pulling:              </w:t>
            </w:r>
          </w:p>
        </w:tc>
        <w:tc>
          <w:tcPr>
            <w:tcW w:w="990" w:type="dxa"/>
            <w:gridSpan w:val="2"/>
          </w:tcPr>
          <w:p w14:paraId="6475E7A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A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A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7A5"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A6"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A7"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B3" w14:textId="77777777" w:rsidTr="00977252">
        <w:tc>
          <w:tcPr>
            <w:tcW w:w="2808" w:type="dxa"/>
          </w:tcPr>
          <w:p w14:paraId="6475E7A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Typical weight:    </w:t>
            </w:r>
          </w:p>
          <w:p w14:paraId="6475E7A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Circle the appropriate weight in pounds </w:t>
            </w:r>
          </w:p>
          <w:p w14:paraId="6475E7AB"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1-10     </w:t>
            </w:r>
            <w:r w:rsidRPr="00573C4C">
              <w:rPr>
                <w:rFonts w:ascii="Arial" w:eastAsia="Times New Roman" w:hAnsi="Arial" w:cs="Arial"/>
                <w:b/>
                <w:color w:val="000000" w:themeColor="text1"/>
                <w:szCs w:val="20"/>
                <w:u w:val="single"/>
              </w:rPr>
              <w:t>11-20</w:t>
            </w:r>
            <w:r w:rsidRPr="00573C4C">
              <w:rPr>
                <w:rFonts w:ascii="Arial" w:eastAsia="Times New Roman" w:hAnsi="Arial" w:cs="Arial"/>
                <w:color w:val="000000" w:themeColor="text1"/>
                <w:szCs w:val="20"/>
              </w:rPr>
              <w:t xml:space="preserve">     21-30      31-40  </w:t>
            </w:r>
          </w:p>
          <w:p w14:paraId="6475E7A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41-60    61-80    81-100    &gt;100  </w:t>
            </w:r>
          </w:p>
        </w:tc>
        <w:tc>
          <w:tcPr>
            <w:tcW w:w="990" w:type="dxa"/>
            <w:gridSpan w:val="2"/>
          </w:tcPr>
          <w:p w14:paraId="6475E7AD"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A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AF"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B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B1"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B2"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BE" w14:textId="77777777" w:rsidTr="00977252">
        <w:trPr>
          <w:trHeight w:val="1041"/>
        </w:trPr>
        <w:tc>
          <w:tcPr>
            <w:tcW w:w="2808" w:type="dxa"/>
          </w:tcPr>
          <w:p w14:paraId="6475E7B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lastRenderedPageBreak/>
              <w:t xml:space="preserve">            Maximum weight:</w:t>
            </w:r>
          </w:p>
          <w:p w14:paraId="6475E7B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Circle the appropriate weight in pounds </w:t>
            </w:r>
          </w:p>
          <w:p w14:paraId="6475E7B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1-10     11-20     </w:t>
            </w:r>
            <w:r w:rsidRPr="00573C4C">
              <w:rPr>
                <w:rFonts w:ascii="Arial" w:eastAsia="Times New Roman" w:hAnsi="Arial" w:cs="Arial"/>
                <w:b/>
                <w:color w:val="000000" w:themeColor="text1"/>
                <w:szCs w:val="20"/>
                <w:u w:val="single"/>
              </w:rPr>
              <w:t>21-30</w:t>
            </w:r>
            <w:r w:rsidRPr="00573C4C">
              <w:rPr>
                <w:rFonts w:ascii="Arial" w:eastAsia="Times New Roman" w:hAnsi="Arial" w:cs="Arial"/>
                <w:color w:val="000000" w:themeColor="text1"/>
                <w:szCs w:val="20"/>
              </w:rPr>
              <w:t xml:space="preserve">      31-40  </w:t>
            </w:r>
          </w:p>
          <w:p w14:paraId="6475E7B7"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41-60    61-80   </w:t>
            </w:r>
            <w:r w:rsidRPr="00573C4C">
              <w:rPr>
                <w:rFonts w:ascii="Arial" w:eastAsia="Times New Roman" w:hAnsi="Arial" w:cs="Arial"/>
                <w:b/>
                <w:color w:val="000000" w:themeColor="text1"/>
                <w:szCs w:val="20"/>
              </w:rPr>
              <w:t xml:space="preserve"> </w:t>
            </w:r>
            <w:r w:rsidRPr="00573C4C">
              <w:rPr>
                <w:rFonts w:ascii="Arial" w:eastAsia="Times New Roman" w:hAnsi="Arial" w:cs="Arial"/>
                <w:color w:val="000000" w:themeColor="text1"/>
                <w:szCs w:val="20"/>
              </w:rPr>
              <w:t>81-100    &gt;100</w:t>
            </w:r>
          </w:p>
        </w:tc>
        <w:tc>
          <w:tcPr>
            <w:tcW w:w="990" w:type="dxa"/>
            <w:gridSpan w:val="2"/>
          </w:tcPr>
          <w:p w14:paraId="6475E7B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B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B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B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B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BD"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C6" w14:textId="77777777" w:rsidTr="00977252">
        <w:tc>
          <w:tcPr>
            <w:tcW w:w="2808" w:type="dxa"/>
          </w:tcPr>
          <w:p w14:paraId="6475E7BF"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Lifting/Carrying:</w:t>
            </w:r>
          </w:p>
        </w:tc>
        <w:tc>
          <w:tcPr>
            <w:tcW w:w="990" w:type="dxa"/>
            <w:gridSpan w:val="2"/>
          </w:tcPr>
          <w:p w14:paraId="6475E7C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C1"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C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C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C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C5"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D2" w14:textId="77777777" w:rsidTr="00977252">
        <w:tc>
          <w:tcPr>
            <w:tcW w:w="2808" w:type="dxa"/>
          </w:tcPr>
          <w:p w14:paraId="6475E7C7"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Typical weight:    </w:t>
            </w:r>
          </w:p>
          <w:p w14:paraId="6475E7C8"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Circle the appropriate weight in pounds </w:t>
            </w:r>
          </w:p>
          <w:p w14:paraId="6475E7C9"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1-10     </w:t>
            </w:r>
            <w:r w:rsidRPr="00573C4C">
              <w:rPr>
                <w:rFonts w:ascii="Arial" w:eastAsia="Times New Roman" w:hAnsi="Arial" w:cs="Arial"/>
                <w:b/>
                <w:color w:val="000000" w:themeColor="text1"/>
                <w:szCs w:val="20"/>
                <w:u w:val="single"/>
              </w:rPr>
              <w:t>11-20</w:t>
            </w:r>
            <w:r w:rsidRPr="00573C4C">
              <w:rPr>
                <w:rFonts w:ascii="Arial" w:eastAsia="Times New Roman" w:hAnsi="Arial" w:cs="Arial"/>
                <w:color w:val="000000" w:themeColor="text1"/>
                <w:szCs w:val="20"/>
              </w:rPr>
              <w:t xml:space="preserve">     21-30      31-40</w:t>
            </w:r>
          </w:p>
          <w:p w14:paraId="6475E7C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41-60    61-80    81-100    &gt;100           </w:t>
            </w:r>
          </w:p>
        </w:tc>
        <w:tc>
          <w:tcPr>
            <w:tcW w:w="990" w:type="dxa"/>
            <w:gridSpan w:val="2"/>
          </w:tcPr>
          <w:p w14:paraId="6475E7C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C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CD"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CE"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CF"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D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D1"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DE" w14:textId="77777777" w:rsidTr="00977252">
        <w:tc>
          <w:tcPr>
            <w:tcW w:w="2808" w:type="dxa"/>
          </w:tcPr>
          <w:p w14:paraId="6475E7D3"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Maximum weight:</w:t>
            </w:r>
          </w:p>
          <w:p w14:paraId="6475E7D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Circle the appropriate weight in pounds </w:t>
            </w:r>
          </w:p>
          <w:p w14:paraId="6475E7D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1-10     11-20     </w:t>
            </w:r>
            <w:r w:rsidRPr="00573C4C">
              <w:rPr>
                <w:rFonts w:ascii="Arial" w:eastAsia="Times New Roman" w:hAnsi="Arial" w:cs="Arial"/>
                <w:b/>
                <w:color w:val="000000" w:themeColor="text1"/>
                <w:szCs w:val="20"/>
                <w:u w:val="single"/>
              </w:rPr>
              <w:t>21-30</w:t>
            </w:r>
            <w:r w:rsidRPr="00573C4C">
              <w:rPr>
                <w:rFonts w:ascii="Arial" w:eastAsia="Times New Roman" w:hAnsi="Arial" w:cs="Arial"/>
                <w:color w:val="000000" w:themeColor="text1"/>
                <w:szCs w:val="20"/>
              </w:rPr>
              <w:t xml:space="preserve">      31-40  </w:t>
            </w:r>
          </w:p>
          <w:p w14:paraId="6475E7D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41-60    61-80    81-100   </w:t>
            </w:r>
            <w:r w:rsidRPr="00573C4C">
              <w:rPr>
                <w:rFonts w:ascii="Arial" w:eastAsia="Times New Roman" w:hAnsi="Arial" w:cs="Arial"/>
                <w:b/>
                <w:color w:val="000000" w:themeColor="text1"/>
                <w:szCs w:val="20"/>
              </w:rPr>
              <w:t xml:space="preserve"> </w:t>
            </w:r>
            <w:r w:rsidRPr="00573C4C">
              <w:rPr>
                <w:rFonts w:ascii="Arial" w:eastAsia="Times New Roman" w:hAnsi="Arial" w:cs="Arial"/>
                <w:color w:val="000000" w:themeColor="text1"/>
                <w:szCs w:val="20"/>
              </w:rPr>
              <w:t>&gt;100</w:t>
            </w:r>
          </w:p>
        </w:tc>
        <w:tc>
          <w:tcPr>
            <w:tcW w:w="990" w:type="dxa"/>
            <w:gridSpan w:val="2"/>
          </w:tcPr>
          <w:p w14:paraId="6475E7D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D8"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D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7D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D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7D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7DD"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7E6" w14:textId="77777777" w:rsidTr="00977252">
        <w:tc>
          <w:tcPr>
            <w:tcW w:w="2808" w:type="dxa"/>
            <w:tcBorders>
              <w:bottom w:val="nil"/>
            </w:tcBorders>
          </w:tcPr>
          <w:p w14:paraId="6475E7DF"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Other physical activities</w:t>
            </w:r>
          </w:p>
        </w:tc>
        <w:tc>
          <w:tcPr>
            <w:tcW w:w="990" w:type="dxa"/>
            <w:gridSpan w:val="2"/>
            <w:tcBorders>
              <w:bottom w:val="nil"/>
            </w:tcBorders>
          </w:tcPr>
          <w:p w14:paraId="6475E7E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Borders>
              <w:bottom w:val="nil"/>
            </w:tcBorders>
          </w:tcPr>
          <w:p w14:paraId="6475E7E1"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Borders>
              <w:bottom w:val="nil"/>
            </w:tcBorders>
          </w:tcPr>
          <w:p w14:paraId="6475E7E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Borders>
              <w:bottom w:val="nil"/>
            </w:tcBorders>
          </w:tcPr>
          <w:p w14:paraId="6475E7E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Borders>
              <w:bottom w:val="nil"/>
            </w:tcBorders>
          </w:tcPr>
          <w:p w14:paraId="6475E7E4"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Borders>
              <w:bottom w:val="nil"/>
            </w:tcBorders>
          </w:tcPr>
          <w:p w14:paraId="6475E7E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Keyboarding</w:t>
            </w:r>
          </w:p>
        </w:tc>
      </w:tr>
      <w:tr w:rsidR="00E47263" w:rsidRPr="00573C4C" w14:paraId="6475E7EE" w14:textId="77777777" w:rsidTr="00977252">
        <w:tc>
          <w:tcPr>
            <w:tcW w:w="2808" w:type="dxa"/>
            <w:tcBorders>
              <w:right w:val="nil"/>
            </w:tcBorders>
          </w:tcPr>
          <w:p w14:paraId="6475E7E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gridSpan w:val="2"/>
            <w:tcBorders>
              <w:left w:val="nil"/>
              <w:right w:val="nil"/>
            </w:tcBorders>
          </w:tcPr>
          <w:p w14:paraId="6475E7E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Borders>
              <w:left w:val="nil"/>
              <w:right w:val="nil"/>
            </w:tcBorders>
          </w:tcPr>
          <w:p w14:paraId="6475E7E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Borders>
              <w:left w:val="nil"/>
              <w:right w:val="nil"/>
            </w:tcBorders>
          </w:tcPr>
          <w:p w14:paraId="6475E7EA"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Borders>
              <w:left w:val="nil"/>
              <w:right w:val="nil"/>
            </w:tcBorders>
          </w:tcPr>
          <w:p w14:paraId="6475E7E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Borders>
              <w:left w:val="nil"/>
              <w:right w:val="nil"/>
            </w:tcBorders>
          </w:tcPr>
          <w:p w14:paraId="6475E7EC"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Borders>
              <w:left w:val="nil"/>
            </w:tcBorders>
          </w:tcPr>
          <w:p w14:paraId="6475E7ED"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05" w14:textId="77777777" w:rsidTr="00977252">
        <w:tc>
          <w:tcPr>
            <w:tcW w:w="2808" w:type="dxa"/>
          </w:tcPr>
          <w:p w14:paraId="6475E7EF"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0"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1"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Sensory Activities</w:t>
            </w:r>
          </w:p>
          <w:p w14:paraId="6475E7F2"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3" w14:textId="77777777" w:rsidR="00E47263" w:rsidRPr="00573C4C" w:rsidRDefault="00E47263" w:rsidP="00977252">
            <w:pPr>
              <w:spacing w:after="0" w:line="240" w:lineRule="auto"/>
              <w:rPr>
                <w:rFonts w:ascii="Arial" w:eastAsia="Times New Roman" w:hAnsi="Arial" w:cs="Arial"/>
                <w:b/>
                <w:color w:val="000000" w:themeColor="text1"/>
                <w:szCs w:val="20"/>
              </w:rPr>
            </w:pPr>
          </w:p>
        </w:tc>
        <w:tc>
          <w:tcPr>
            <w:tcW w:w="990" w:type="dxa"/>
            <w:gridSpan w:val="2"/>
          </w:tcPr>
          <w:p w14:paraId="6475E7F4"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5"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6"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R</w:t>
            </w:r>
          </w:p>
        </w:tc>
        <w:tc>
          <w:tcPr>
            <w:tcW w:w="990" w:type="dxa"/>
          </w:tcPr>
          <w:p w14:paraId="6475E7F7"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8"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9"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O</w:t>
            </w:r>
          </w:p>
        </w:tc>
        <w:tc>
          <w:tcPr>
            <w:tcW w:w="990" w:type="dxa"/>
          </w:tcPr>
          <w:p w14:paraId="6475E7FA"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B"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C"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F</w:t>
            </w:r>
          </w:p>
        </w:tc>
        <w:tc>
          <w:tcPr>
            <w:tcW w:w="1080" w:type="dxa"/>
          </w:tcPr>
          <w:p w14:paraId="6475E7FD"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E"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7FF"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C</w:t>
            </w:r>
          </w:p>
        </w:tc>
        <w:tc>
          <w:tcPr>
            <w:tcW w:w="1080" w:type="dxa"/>
          </w:tcPr>
          <w:p w14:paraId="6475E800"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801"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802"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NA</w:t>
            </w:r>
          </w:p>
        </w:tc>
        <w:tc>
          <w:tcPr>
            <w:tcW w:w="2788" w:type="dxa"/>
          </w:tcPr>
          <w:p w14:paraId="6475E803" w14:textId="77777777" w:rsidR="00E47263" w:rsidRPr="00573C4C" w:rsidRDefault="00E47263" w:rsidP="00977252">
            <w:pPr>
              <w:spacing w:after="0" w:line="240" w:lineRule="auto"/>
              <w:rPr>
                <w:rFonts w:ascii="Arial" w:eastAsia="Times New Roman" w:hAnsi="Arial" w:cs="Arial"/>
                <w:b/>
                <w:color w:val="000000" w:themeColor="text1"/>
                <w:szCs w:val="20"/>
              </w:rPr>
            </w:pPr>
          </w:p>
          <w:p w14:paraId="6475E804" w14:textId="77777777" w:rsidR="00E47263" w:rsidRPr="00573C4C" w:rsidRDefault="00E47263" w:rsidP="00977252">
            <w:pPr>
              <w:spacing w:after="0" w:line="240" w:lineRule="auto"/>
              <w:rPr>
                <w:rFonts w:ascii="Arial" w:eastAsia="Times New Roman" w:hAnsi="Arial" w:cs="Arial"/>
                <w:b/>
                <w:color w:val="000000" w:themeColor="text1"/>
                <w:szCs w:val="20"/>
              </w:rPr>
            </w:pPr>
            <w:r w:rsidRPr="00573C4C">
              <w:rPr>
                <w:rFonts w:ascii="Arial" w:eastAsia="Times New Roman" w:hAnsi="Arial" w:cs="Arial"/>
                <w:b/>
                <w:color w:val="000000" w:themeColor="text1"/>
                <w:szCs w:val="20"/>
              </w:rPr>
              <w:t>Describe any job duty which requires repetition or a unique application of the activity.</w:t>
            </w:r>
          </w:p>
        </w:tc>
      </w:tr>
      <w:tr w:rsidR="00E47263" w:rsidRPr="00573C4C" w14:paraId="6475E80D" w14:textId="77777777" w:rsidTr="00977252">
        <w:tc>
          <w:tcPr>
            <w:tcW w:w="2808" w:type="dxa"/>
          </w:tcPr>
          <w:p w14:paraId="6475E80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Talking in person</w:t>
            </w:r>
          </w:p>
        </w:tc>
        <w:tc>
          <w:tcPr>
            <w:tcW w:w="990" w:type="dxa"/>
            <w:gridSpan w:val="2"/>
          </w:tcPr>
          <w:p w14:paraId="6475E80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0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0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0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80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0C"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15" w14:textId="77777777" w:rsidTr="00977252">
        <w:tc>
          <w:tcPr>
            <w:tcW w:w="2808" w:type="dxa"/>
          </w:tcPr>
          <w:p w14:paraId="6475E80E"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Talking on telephone</w:t>
            </w:r>
          </w:p>
        </w:tc>
        <w:tc>
          <w:tcPr>
            <w:tcW w:w="990" w:type="dxa"/>
            <w:gridSpan w:val="2"/>
          </w:tcPr>
          <w:p w14:paraId="6475E80F"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1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1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81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1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14"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1D" w14:textId="77777777" w:rsidTr="00977252">
        <w:tc>
          <w:tcPr>
            <w:tcW w:w="2808" w:type="dxa"/>
          </w:tcPr>
          <w:p w14:paraId="6475E81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Hearing in person</w:t>
            </w:r>
          </w:p>
        </w:tc>
        <w:tc>
          <w:tcPr>
            <w:tcW w:w="990" w:type="dxa"/>
            <w:gridSpan w:val="2"/>
          </w:tcPr>
          <w:p w14:paraId="6475E81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1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1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1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81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1C"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25" w14:textId="77777777" w:rsidTr="00977252">
        <w:tc>
          <w:tcPr>
            <w:tcW w:w="2808" w:type="dxa"/>
          </w:tcPr>
          <w:p w14:paraId="6475E81E"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Hearing on telephone</w:t>
            </w:r>
          </w:p>
        </w:tc>
        <w:tc>
          <w:tcPr>
            <w:tcW w:w="990" w:type="dxa"/>
            <w:gridSpan w:val="2"/>
          </w:tcPr>
          <w:p w14:paraId="6475E81F"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2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21"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82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2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24"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2D" w14:textId="77777777" w:rsidTr="00977252">
        <w:tc>
          <w:tcPr>
            <w:tcW w:w="2808" w:type="dxa"/>
          </w:tcPr>
          <w:p w14:paraId="6475E82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Vision for close work</w:t>
            </w:r>
          </w:p>
        </w:tc>
        <w:tc>
          <w:tcPr>
            <w:tcW w:w="990" w:type="dxa"/>
            <w:gridSpan w:val="2"/>
          </w:tcPr>
          <w:p w14:paraId="6475E827"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2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29"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2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sym w:font="Wingdings" w:char="F0FC"/>
            </w:r>
          </w:p>
        </w:tc>
        <w:tc>
          <w:tcPr>
            <w:tcW w:w="1080" w:type="dxa"/>
          </w:tcPr>
          <w:p w14:paraId="6475E82B"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2C"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35" w14:textId="77777777" w:rsidTr="00977252">
        <w:tc>
          <w:tcPr>
            <w:tcW w:w="2808" w:type="dxa"/>
          </w:tcPr>
          <w:p w14:paraId="6475E82E"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Other sensory requirements</w:t>
            </w:r>
          </w:p>
        </w:tc>
        <w:tc>
          <w:tcPr>
            <w:tcW w:w="990" w:type="dxa"/>
            <w:gridSpan w:val="2"/>
          </w:tcPr>
          <w:p w14:paraId="6475E82F"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30"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990" w:type="dxa"/>
          </w:tcPr>
          <w:p w14:paraId="6475E831"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32"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1080" w:type="dxa"/>
          </w:tcPr>
          <w:p w14:paraId="6475E833"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2788" w:type="dxa"/>
          </w:tcPr>
          <w:p w14:paraId="6475E834" w14:textId="77777777" w:rsidR="00E47263" w:rsidRPr="00573C4C" w:rsidRDefault="00E47263" w:rsidP="00977252">
            <w:pPr>
              <w:spacing w:after="0" w:line="240" w:lineRule="auto"/>
              <w:rPr>
                <w:rFonts w:ascii="Arial" w:eastAsia="Times New Roman" w:hAnsi="Arial" w:cs="Arial"/>
                <w:color w:val="000000" w:themeColor="text1"/>
                <w:szCs w:val="20"/>
              </w:rPr>
            </w:pPr>
          </w:p>
        </w:tc>
      </w:tr>
      <w:tr w:rsidR="00E47263" w:rsidRPr="00573C4C" w14:paraId="6475E83B" w14:textId="77777777" w:rsidTr="00977252">
        <w:tc>
          <w:tcPr>
            <w:tcW w:w="3438" w:type="dxa"/>
            <w:gridSpan w:val="2"/>
          </w:tcPr>
          <w:p w14:paraId="6475E836" w14:textId="77777777" w:rsidR="00E47263" w:rsidRPr="00573C4C" w:rsidRDefault="00E47263" w:rsidP="00977252">
            <w:pPr>
              <w:spacing w:after="0" w:line="240" w:lineRule="auto"/>
              <w:rPr>
                <w:rFonts w:ascii="Arial" w:eastAsia="Times New Roman" w:hAnsi="Arial" w:cs="Arial"/>
                <w:color w:val="000000" w:themeColor="text1"/>
                <w:szCs w:val="20"/>
              </w:rPr>
            </w:pPr>
          </w:p>
          <w:p w14:paraId="6475E837"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b/>
                <w:color w:val="000000" w:themeColor="text1"/>
                <w:szCs w:val="20"/>
              </w:rPr>
              <w:t>Environmental Factors</w:t>
            </w:r>
          </w:p>
          <w:p w14:paraId="6475E838" w14:textId="77777777" w:rsidR="00E47263" w:rsidRPr="00573C4C" w:rsidRDefault="00E47263" w:rsidP="00977252">
            <w:pPr>
              <w:spacing w:after="0" w:line="240" w:lineRule="auto"/>
              <w:rPr>
                <w:rFonts w:ascii="Arial" w:eastAsia="Times New Roman" w:hAnsi="Arial" w:cs="Arial"/>
                <w:color w:val="000000" w:themeColor="text1"/>
                <w:szCs w:val="20"/>
              </w:rPr>
            </w:pPr>
          </w:p>
        </w:tc>
        <w:tc>
          <w:tcPr>
            <w:tcW w:w="7290" w:type="dxa"/>
            <w:gridSpan w:val="6"/>
          </w:tcPr>
          <w:p w14:paraId="6475E839" w14:textId="77777777" w:rsidR="00E47263" w:rsidRPr="00573C4C" w:rsidRDefault="00E47263" w:rsidP="00977252">
            <w:pPr>
              <w:spacing w:after="0" w:line="240" w:lineRule="auto"/>
              <w:rPr>
                <w:rFonts w:ascii="Arial" w:eastAsia="Times New Roman" w:hAnsi="Arial" w:cs="Arial"/>
                <w:color w:val="000000" w:themeColor="text1"/>
                <w:szCs w:val="20"/>
              </w:rPr>
            </w:pPr>
          </w:p>
          <w:p w14:paraId="6475E83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b/>
                <w:color w:val="000000" w:themeColor="text1"/>
                <w:szCs w:val="20"/>
              </w:rPr>
              <w:t>SPECIFY</w:t>
            </w:r>
          </w:p>
        </w:tc>
      </w:tr>
      <w:tr w:rsidR="00E47263" w:rsidRPr="00573C4C" w14:paraId="6475E841" w14:textId="77777777" w:rsidTr="00977252">
        <w:tc>
          <w:tcPr>
            <w:tcW w:w="3438" w:type="dxa"/>
            <w:gridSpan w:val="2"/>
          </w:tcPr>
          <w:p w14:paraId="6475E83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lastRenderedPageBreak/>
              <w:t>Safety requirement:</w:t>
            </w:r>
          </w:p>
          <w:p w14:paraId="6475E83D"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-clothing</w:t>
            </w:r>
          </w:p>
          <w:p w14:paraId="6475E83E"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-required safety equipment</w:t>
            </w:r>
          </w:p>
          <w:p w14:paraId="6475E83F"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-activities performed</w:t>
            </w:r>
          </w:p>
        </w:tc>
        <w:tc>
          <w:tcPr>
            <w:tcW w:w="7290" w:type="dxa"/>
            <w:gridSpan w:val="6"/>
          </w:tcPr>
          <w:p w14:paraId="6475E840"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Gloves, mask, safety glasses, protective gown.</w:t>
            </w:r>
          </w:p>
        </w:tc>
      </w:tr>
      <w:tr w:rsidR="00E47263" w:rsidRPr="00573C4C" w14:paraId="6475E849" w14:textId="77777777" w:rsidTr="00977252">
        <w:tc>
          <w:tcPr>
            <w:tcW w:w="3438" w:type="dxa"/>
            <w:gridSpan w:val="2"/>
          </w:tcPr>
          <w:p w14:paraId="6475E842"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Exposures:</w:t>
            </w:r>
          </w:p>
          <w:p w14:paraId="6475E843"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-fumes</w:t>
            </w:r>
          </w:p>
          <w:p w14:paraId="6475E844"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-chemicals</w:t>
            </w:r>
          </w:p>
          <w:p w14:paraId="6475E845"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-blood or other bodily fluids</w:t>
            </w:r>
          </w:p>
          <w:p w14:paraId="6475E846"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-cold/heat</w:t>
            </w:r>
          </w:p>
          <w:p w14:paraId="6475E847"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 xml:space="preserve">      -dust                                                                                  </w:t>
            </w:r>
          </w:p>
        </w:tc>
        <w:tc>
          <w:tcPr>
            <w:tcW w:w="7290" w:type="dxa"/>
            <w:gridSpan w:val="6"/>
          </w:tcPr>
          <w:p w14:paraId="6475E848"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Handling of sharp instruments/needles, exposure to blood and bodily fluids on regular basis</w:t>
            </w:r>
          </w:p>
        </w:tc>
      </w:tr>
      <w:tr w:rsidR="00E47263" w:rsidRPr="00573C4C" w14:paraId="6475E84D" w14:textId="77777777" w:rsidTr="00977252">
        <w:tc>
          <w:tcPr>
            <w:tcW w:w="3438" w:type="dxa"/>
            <w:gridSpan w:val="2"/>
          </w:tcPr>
          <w:p w14:paraId="6475E84A"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Operation of equipment, vehicles or tools</w:t>
            </w:r>
          </w:p>
        </w:tc>
        <w:tc>
          <w:tcPr>
            <w:tcW w:w="7290" w:type="dxa"/>
            <w:gridSpan w:val="6"/>
          </w:tcPr>
          <w:p w14:paraId="6475E84B" w14:textId="77777777" w:rsidR="00E47263" w:rsidRPr="00573C4C" w:rsidRDefault="00E47263" w:rsidP="00977252">
            <w:pPr>
              <w:spacing w:after="0" w:line="240" w:lineRule="auto"/>
              <w:rPr>
                <w:rFonts w:ascii="Arial" w:eastAsia="Times New Roman" w:hAnsi="Arial" w:cs="Arial"/>
                <w:color w:val="000000" w:themeColor="text1"/>
                <w:szCs w:val="20"/>
              </w:rPr>
            </w:pPr>
          </w:p>
          <w:p w14:paraId="6475E84C"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N/A</w:t>
            </w:r>
          </w:p>
        </w:tc>
      </w:tr>
      <w:tr w:rsidR="00E47263" w:rsidRPr="00573C4C" w14:paraId="6475E851" w14:textId="77777777" w:rsidTr="00977252">
        <w:tc>
          <w:tcPr>
            <w:tcW w:w="3438" w:type="dxa"/>
            <w:gridSpan w:val="2"/>
          </w:tcPr>
          <w:p w14:paraId="6475E84E"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Required infection control standards</w:t>
            </w:r>
          </w:p>
        </w:tc>
        <w:tc>
          <w:tcPr>
            <w:tcW w:w="7290" w:type="dxa"/>
            <w:gridSpan w:val="6"/>
          </w:tcPr>
          <w:p w14:paraId="6475E84F" w14:textId="77777777" w:rsidR="00E47263" w:rsidRPr="00573C4C" w:rsidRDefault="00E47263" w:rsidP="00977252">
            <w:pPr>
              <w:spacing w:after="0" w:line="240" w:lineRule="auto"/>
              <w:rPr>
                <w:rFonts w:ascii="Arial" w:eastAsia="Times New Roman" w:hAnsi="Arial" w:cs="Arial"/>
                <w:color w:val="000000" w:themeColor="text1"/>
                <w:szCs w:val="20"/>
              </w:rPr>
            </w:pPr>
          </w:p>
          <w:p w14:paraId="6475E850"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Review policy.</w:t>
            </w:r>
          </w:p>
        </w:tc>
      </w:tr>
      <w:tr w:rsidR="00E47263" w:rsidRPr="00573C4C" w14:paraId="6475E854" w14:textId="77777777" w:rsidTr="00977252">
        <w:tc>
          <w:tcPr>
            <w:tcW w:w="3438" w:type="dxa"/>
            <w:gridSpan w:val="2"/>
          </w:tcPr>
          <w:p w14:paraId="6475E852"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Other environmental factors</w:t>
            </w:r>
          </w:p>
        </w:tc>
        <w:tc>
          <w:tcPr>
            <w:tcW w:w="7290" w:type="dxa"/>
            <w:gridSpan w:val="6"/>
          </w:tcPr>
          <w:p w14:paraId="6475E853" w14:textId="77777777" w:rsidR="00E47263" w:rsidRPr="00573C4C" w:rsidRDefault="00E47263" w:rsidP="00977252">
            <w:pPr>
              <w:spacing w:after="0" w:line="240" w:lineRule="auto"/>
              <w:rPr>
                <w:rFonts w:ascii="Arial" w:eastAsia="Times New Roman" w:hAnsi="Arial" w:cs="Arial"/>
                <w:color w:val="000000" w:themeColor="text1"/>
                <w:szCs w:val="20"/>
              </w:rPr>
            </w:pPr>
            <w:r w:rsidRPr="00573C4C">
              <w:rPr>
                <w:rFonts w:ascii="Arial" w:eastAsia="Times New Roman" w:hAnsi="Arial" w:cs="Arial"/>
                <w:color w:val="000000" w:themeColor="text1"/>
                <w:szCs w:val="20"/>
              </w:rPr>
              <w:t>N/A</w:t>
            </w:r>
          </w:p>
        </w:tc>
      </w:tr>
    </w:tbl>
    <w:p w14:paraId="6475E855" w14:textId="77777777" w:rsidR="002729BE" w:rsidRPr="002729BE" w:rsidRDefault="002729BE" w:rsidP="002729BE">
      <w:pPr>
        <w:spacing w:after="0" w:line="240" w:lineRule="auto"/>
        <w:rPr>
          <w:rFonts w:ascii="Arial" w:eastAsia="Times New Roman" w:hAnsi="Arial" w:cs="Arial"/>
          <w:color w:val="000000" w:themeColor="text1"/>
          <w:szCs w:val="20"/>
        </w:rPr>
      </w:pPr>
    </w:p>
    <w:p w14:paraId="6475E856" w14:textId="77777777" w:rsidR="002729BE" w:rsidRPr="002729BE" w:rsidRDefault="002729BE" w:rsidP="002729BE">
      <w:pPr>
        <w:spacing w:after="0" w:line="240" w:lineRule="auto"/>
        <w:rPr>
          <w:rFonts w:ascii="Arial" w:eastAsia="Times New Roman" w:hAnsi="Arial" w:cs="Arial"/>
          <w:color w:val="000000" w:themeColor="text1"/>
          <w:szCs w:val="20"/>
        </w:rPr>
      </w:pPr>
    </w:p>
    <w:p w14:paraId="6475E857" w14:textId="77777777" w:rsidR="002729BE" w:rsidRPr="002729BE" w:rsidRDefault="002729BE" w:rsidP="002729BE">
      <w:pPr>
        <w:spacing w:after="0" w:line="240" w:lineRule="auto"/>
        <w:rPr>
          <w:rFonts w:ascii="Arial" w:eastAsia="Times New Roman" w:hAnsi="Arial" w:cs="Arial"/>
          <w:color w:val="000000" w:themeColor="text1"/>
          <w:sz w:val="24"/>
          <w:szCs w:val="24"/>
        </w:rPr>
      </w:pPr>
      <w:r w:rsidRPr="002729BE">
        <w:rPr>
          <w:rFonts w:ascii="Arial" w:eastAsia="Times New Roman" w:hAnsi="Arial" w:cs="Arial"/>
          <w:color w:val="000000" w:themeColor="text1"/>
          <w:sz w:val="24"/>
          <w:szCs w:val="24"/>
        </w:rPr>
        <w:t xml:space="preserve">I, the undersigned, acknowledge that I have read the above job description and agree that it defines the position as it currently exists.  The undersigned also understand that the above is intended to describe the general content of and requirements for performance of this job.  It is not to be considered as an exhaustive statement of duties, responsibilities, or requirements and does not limit the assignment of additional duties at the discretion of the supervisor. </w:t>
      </w:r>
    </w:p>
    <w:p w14:paraId="6475E858" w14:textId="77777777" w:rsidR="002729BE" w:rsidRPr="002729BE" w:rsidRDefault="002729BE" w:rsidP="002729BE">
      <w:pPr>
        <w:spacing w:after="0" w:line="240" w:lineRule="auto"/>
        <w:rPr>
          <w:rFonts w:ascii="Arial" w:eastAsia="Times New Roman" w:hAnsi="Arial" w:cs="Arial"/>
          <w:color w:val="000000" w:themeColor="text1"/>
          <w:sz w:val="24"/>
          <w:szCs w:val="24"/>
        </w:rPr>
      </w:pPr>
    </w:p>
    <w:p w14:paraId="6475E859" w14:textId="77777777" w:rsidR="002729BE" w:rsidRPr="002729BE" w:rsidRDefault="002729BE" w:rsidP="002729BE">
      <w:pPr>
        <w:spacing w:after="0" w:line="240" w:lineRule="auto"/>
        <w:rPr>
          <w:rFonts w:ascii="Arial" w:eastAsia="Times New Roman" w:hAnsi="Arial" w:cs="Arial"/>
          <w:b/>
          <w:i/>
          <w:color w:val="000000" w:themeColor="text1"/>
          <w:sz w:val="24"/>
          <w:szCs w:val="24"/>
        </w:rPr>
      </w:pPr>
    </w:p>
    <w:p w14:paraId="6475E85A" w14:textId="77777777" w:rsidR="002729BE" w:rsidRPr="002729BE" w:rsidRDefault="002729BE" w:rsidP="002729BE">
      <w:pPr>
        <w:spacing w:after="0" w:line="240" w:lineRule="auto"/>
        <w:rPr>
          <w:rFonts w:ascii="Arial" w:eastAsia="Times New Roman" w:hAnsi="Arial" w:cs="Arial"/>
          <w:color w:val="000000" w:themeColor="text1"/>
          <w:sz w:val="24"/>
          <w:szCs w:val="24"/>
        </w:rPr>
      </w:pPr>
    </w:p>
    <w:p w14:paraId="6475E85B" w14:textId="77777777" w:rsidR="002729BE" w:rsidRPr="002729BE" w:rsidRDefault="002729BE" w:rsidP="002729BE">
      <w:pPr>
        <w:spacing w:after="0" w:line="240" w:lineRule="auto"/>
        <w:rPr>
          <w:rFonts w:ascii="Arial" w:eastAsia="Times New Roman" w:hAnsi="Arial" w:cs="Arial"/>
          <w:b/>
          <w:color w:val="000000" w:themeColor="text1"/>
          <w:sz w:val="24"/>
          <w:szCs w:val="24"/>
        </w:rPr>
      </w:pPr>
    </w:p>
    <w:p w14:paraId="6475E85C" w14:textId="77777777" w:rsidR="002729BE" w:rsidRPr="002729BE" w:rsidRDefault="002729BE" w:rsidP="002729BE">
      <w:pPr>
        <w:tabs>
          <w:tab w:val="left" w:pos="8280"/>
          <w:tab w:val="left" w:pos="8550"/>
          <w:tab w:val="left" w:pos="11430"/>
        </w:tabs>
        <w:spacing w:after="0" w:line="240" w:lineRule="auto"/>
        <w:rPr>
          <w:rFonts w:ascii="Arial" w:eastAsia="Times New Roman" w:hAnsi="Arial" w:cs="Arial"/>
          <w:b/>
          <w:color w:val="000000" w:themeColor="text1"/>
          <w:sz w:val="24"/>
          <w:szCs w:val="24"/>
          <w:u w:val="single"/>
        </w:rPr>
      </w:pPr>
      <w:r w:rsidRPr="002729BE">
        <w:rPr>
          <w:rFonts w:ascii="Arial" w:eastAsia="Times New Roman" w:hAnsi="Arial" w:cs="Arial"/>
          <w:b/>
          <w:color w:val="000000" w:themeColor="text1"/>
          <w:sz w:val="24"/>
          <w:szCs w:val="24"/>
        </w:rPr>
        <w:t xml:space="preserve">Employee Signature: </w:t>
      </w:r>
      <w:r w:rsidRPr="002729BE">
        <w:rPr>
          <w:rFonts w:ascii="Arial" w:eastAsia="Times New Roman" w:hAnsi="Arial" w:cs="Arial"/>
          <w:b/>
          <w:color w:val="000000" w:themeColor="text1"/>
          <w:sz w:val="24"/>
          <w:szCs w:val="24"/>
          <w:u w:val="single"/>
        </w:rPr>
        <w:tab/>
      </w:r>
      <w:r w:rsidRPr="002729BE">
        <w:rPr>
          <w:rFonts w:ascii="Arial" w:eastAsia="Times New Roman" w:hAnsi="Arial" w:cs="Arial"/>
          <w:b/>
          <w:color w:val="000000" w:themeColor="text1"/>
          <w:sz w:val="24"/>
          <w:szCs w:val="24"/>
        </w:rPr>
        <w:tab/>
        <w:t xml:space="preserve">Date: </w:t>
      </w:r>
      <w:r w:rsidRPr="002729BE">
        <w:rPr>
          <w:rFonts w:ascii="Arial" w:eastAsia="Times New Roman" w:hAnsi="Arial" w:cs="Arial"/>
          <w:b/>
          <w:color w:val="000000" w:themeColor="text1"/>
          <w:sz w:val="24"/>
          <w:szCs w:val="24"/>
          <w:u w:val="single"/>
        </w:rPr>
        <w:tab/>
      </w:r>
    </w:p>
    <w:p w14:paraId="6475E85D" w14:textId="77777777" w:rsidR="002729BE" w:rsidRPr="002729BE" w:rsidRDefault="002729BE" w:rsidP="002729BE">
      <w:pPr>
        <w:spacing w:after="0" w:line="240" w:lineRule="auto"/>
        <w:rPr>
          <w:rFonts w:ascii="Arial" w:eastAsia="Times New Roman" w:hAnsi="Arial" w:cs="Arial"/>
          <w:b/>
          <w:color w:val="000000" w:themeColor="text1"/>
          <w:sz w:val="24"/>
          <w:szCs w:val="24"/>
        </w:rPr>
      </w:pPr>
    </w:p>
    <w:p w14:paraId="6475E85E" w14:textId="77777777" w:rsidR="002729BE" w:rsidRPr="002729BE" w:rsidRDefault="002729BE" w:rsidP="002729BE">
      <w:pPr>
        <w:spacing w:after="0" w:line="240" w:lineRule="auto"/>
        <w:rPr>
          <w:rFonts w:ascii="Arial" w:eastAsia="Times New Roman" w:hAnsi="Arial" w:cs="Arial"/>
          <w:b/>
          <w:color w:val="000000" w:themeColor="text1"/>
          <w:sz w:val="24"/>
          <w:szCs w:val="24"/>
        </w:rPr>
      </w:pPr>
    </w:p>
    <w:p w14:paraId="6475E85F" w14:textId="77777777" w:rsidR="002729BE" w:rsidRPr="002729BE" w:rsidRDefault="002729BE" w:rsidP="002729BE">
      <w:pPr>
        <w:tabs>
          <w:tab w:val="left" w:pos="8280"/>
          <w:tab w:val="left" w:pos="8550"/>
          <w:tab w:val="left" w:pos="11430"/>
        </w:tabs>
        <w:spacing w:after="0" w:line="240" w:lineRule="auto"/>
        <w:rPr>
          <w:rFonts w:ascii="Arial" w:eastAsia="Times New Roman" w:hAnsi="Arial" w:cs="Arial"/>
          <w:b/>
          <w:color w:val="000000" w:themeColor="text1"/>
          <w:sz w:val="24"/>
          <w:szCs w:val="24"/>
          <w:u w:val="single"/>
        </w:rPr>
      </w:pPr>
      <w:r w:rsidRPr="002729BE">
        <w:rPr>
          <w:rFonts w:ascii="Arial" w:eastAsia="Times New Roman" w:hAnsi="Arial" w:cs="Arial"/>
          <w:b/>
          <w:color w:val="000000" w:themeColor="text1"/>
          <w:sz w:val="24"/>
          <w:szCs w:val="24"/>
        </w:rPr>
        <w:t xml:space="preserve">Supervisor Signature: </w:t>
      </w:r>
      <w:r w:rsidRPr="002729BE">
        <w:rPr>
          <w:rFonts w:ascii="Arial" w:eastAsia="Times New Roman" w:hAnsi="Arial" w:cs="Arial"/>
          <w:b/>
          <w:color w:val="000000" w:themeColor="text1"/>
          <w:sz w:val="24"/>
          <w:szCs w:val="24"/>
          <w:u w:val="single"/>
        </w:rPr>
        <w:tab/>
      </w:r>
      <w:r w:rsidRPr="002729BE">
        <w:rPr>
          <w:rFonts w:ascii="Arial" w:eastAsia="Times New Roman" w:hAnsi="Arial" w:cs="Arial"/>
          <w:b/>
          <w:color w:val="000000" w:themeColor="text1"/>
          <w:sz w:val="24"/>
          <w:szCs w:val="24"/>
        </w:rPr>
        <w:tab/>
        <w:t xml:space="preserve">Date: </w:t>
      </w:r>
      <w:r w:rsidRPr="002729BE">
        <w:rPr>
          <w:rFonts w:ascii="Arial" w:eastAsia="Times New Roman" w:hAnsi="Arial" w:cs="Arial"/>
          <w:b/>
          <w:color w:val="000000" w:themeColor="text1"/>
          <w:sz w:val="24"/>
          <w:szCs w:val="24"/>
          <w:u w:val="single"/>
        </w:rPr>
        <w:tab/>
      </w:r>
    </w:p>
    <w:p w14:paraId="6475E860" w14:textId="77777777" w:rsidR="002729BE" w:rsidRPr="002729BE" w:rsidRDefault="002729BE" w:rsidP="002729BE">
      <w:pPr>
        <w:spacing w:after="0" w:line="240" w:lineRule="auto"/>
        <w:rPr>
          <w:rFonts w:ascii="Times New Roman" w:eastAsia="Times New Roman" w:hAnsi="Times New Roman" w:cs="Times New Roman"/>
          <w:color w:val="000000" w:themeColor="text1"/>
          <w:szCs w:val="20"/>
        </w:rPr>
      </w:pPr>
    </w:p>
    <w:p w14:paraId="6475E861" w14:textId="77777777" w:rsidR="00393EC9" w:rsidRDefault="00393EC9"/>
    <w:sectPr w:rsidR="00393EC9">
      <w:headerReference w:type="default" r:id="rId13"/>
      <w:footerReference w:type="default" r:id="rId14"/>
      <w:pgSz w:w="15840" w:h="12240" w:orient="landscape" w:code="1"/>
      <w:pgMar w:top="864" w:right="1440"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5E86A" w14:textId="77777777" w:rsidR="007876BD" w:rsidRDefault="007876BD">
      <w:pPr>
        <w:spacing w:after="0" w:line="240" w:lineRule="auto"/>
      </w:pPr>
      <w:r>
        <w:separator/>
      </w:r>
    </w:p>
  </w:endnote>
  <w:endnote w:type="continuationSeparator" w:id="0">
    <w:p w14:paraId="6475E86B" w14:textId="77777777" w:rsidR="007876BD" w:rsidRDefault="0078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E86D" w14:textId="77777777" w:rsidR="00C26ED9" w:rsidRPr="008F37DE" w:rsidRDefault="007531C8">
    <w:pPr>
      <w:pStyle w:val="Footer"/>
      <w:tabs>
        <w:tab w:val="clear" w:pos="4680"/>
        <w:tab w:val="clear" w:pos="9360"/>
        <w:tab w:val="center" w:pos="7200"/>
        <w:tab w:val="right" w:pos="13500"/>
        <w:tab w:val="right" w:pos="13680"/>
      </w:tabs>
      <w:rPr>
        <w:sz w:val="16"/>
        <w:szCs w:val="16"/>
      </w:rPr>
    </w:pPr>
    <w:r w:rsidRPr="008F37DE">
      <w:rPr>
        <w:rFonts w:ascii="Arial" w:hAnsi="Arial" w:cs="Arial"/>
        <w:sz w:val="16"/>
        <w:szCs w:val="16"/>
      </w:rPr>
      <w:t xml:space="preserve">Revised </w:t>
    </w:r>
    <w:r w:rsidR="00E47263">
      <w:rPr>
        <w:rFonts w:ascii="Arial" w:hAnsi="Arial" w:cs="Arial"/>
        <w:sz w:val="16"/>
        <w:szCs w:val="16"/>
      </w:rPr>
      <w:t>06/14/2017</w:t>
    </w:r>
    <w:r w:rsidRPr="008F37DE">
      <w:rPr>
        <w:rFonts w:ascii="Arial" w:hAnsi="Arial" w:cs="Arial"/>
        <w:sz w:val="16"/>
        <w:szCs w:val="16"/>
      </w:rPr>
      <w:tab/>
    </w:r>
    <w:r w:rsidRPr="008F37DE">
      <w:rPr>
        <w:rFonts w:ascii="Arial" w:hAnsi="Arial" w:cs="Arial"/>
        <w:sz w:val="16"/>
        <w:szCs w:val="16"/>
      </w:rPr>
      <w:tab/>
    </w:r>
    <w:r w:rsidRPr="008F37DE">
      <w:rPr>
        <w:rStyle w:val="PageNumber"/>
        <w:rFonts w:ascii="Arial" w:hAnsi="Arial" w:cs="Arial"/>
        <w:sz w:val="16"/>
        <w:szCs w:val="16"/>
      </w:rPr>
      <w:t xml:space="preserve">Page </w:t>
    </w:r>
    <w:r w:rsidRPr="008F37DE">
      <w:rPr>
        <w:rStyle w:val="PageNumber"/>
        <w:rFonts w:ascii="Arial" w:hAnsi="Arial" w:cs="Arial"/>
        <w:sz w:val="16"/>
        <w:szCs w:val="16"/>
      </w:rPr>
      <w:fldChar w:fldCharType="begin"/>
    </w:r>
    <w:r w:rsidRPr="008F37DE">
      <w:rPr>
        <w:rStyle w:val="PageNumber"/>
        <w:rFonts w:ascii="Arial" w:hAnsi="Arial" w:cs="Arial"/>
        <w:sz w:val="16"/>
        <w:szCs w:val="16"/>
      </w:rPr>
      <w:instrText xml:space="preserve"> PAGE </w:instrText>
    </w:r>
    <w:r w:rsidRPr="008F37DE">
      <w:rPr>
        <w:rStyle w:val="PageNumber"/>
        <w:rFonts w:ascii="Arial" w:hAnsi="Arial" w:cs="Arial"/>
        <w:sz w:val="16"/>
        <w:szCs w:val="16"/>
      </w:rPr>
      <w:fldChar w:fldCharType="separate"/>
    </w:r>
    <w:r w:rsidR="008827FD">
      <w:rPr>
        <w:rStyle w:val="PageNumber"/>
        <w:rFonts w:ascii="Arial" w:hAnsi="Arial" w:cs="Arial"/>
        <w:noProof/>
        <w:sz w:val="16"/>
        <w:szCs w:val="16"/>
      </w:rPr>
      <w:t>1</w:t>
    </w:r>
    <w:r w:rsidRPr="008F37DE">
      <w:rPr>
        <w:rStyle w:val="PageNumber"/>
        <w:rFonts w:ascii="Arial" w:hAnsi="Arial" w:cs="Arial"/>
        <w:sz w:val="16"/>
        <w:szCs w:val="16"/>
      </w:rPr>
      <w:fldChar w:fldCharType="end"/>
    </w:r>
    <w:r w:rsidRPr="008F37DE">
      <w:rPr>
        <w:rStyle w:val="PageNumber"/>
        <w:rFonts w:ascii="Arial" w:hAnsi="Arial" w:cs="Arial"/>
        <w:sz w:val="16"/>
        <w:szCs w:val="16"/>
      </w:rPr>
      <w:t xml:space="preserve"> of </w:t>
    </w:r>
    <w:r w:rsidRPr="008F37DE">
      <w:rPr>
        <w:rStyle w:val="PageNumber"/>
        <w:rFonts w:ascii="Arial" w:hAnsi="Arial" w:cs="Arial"/>
        <w:sz w:val="16"/>
        <w:szCs w:val="16"/>
      </w:rPr>
      <w:fldChar w:fldCharType="begin"/>
    </w:r>
    <w:r w:rsidRPr="008F37DE">
      <w:rPr>
        <w:rStyle w:val="PageNumber"/>
        <w:rFonts w:ascii="Arial" w:hAnsi="Arial" w:cs="Arial"/>
        <w:sz w:val="16"/>
        <w:szCs w:val="16"/>
      </w:rPr>
      <w:instrText xml:space="preserve"> NUMPAGES </w:instrText>
    </w:r>
    <w:r w:rsidRPr="008F37DE">
      <w:rPr>
        <w:rStyle w:val="PageNumber"/>
        <w:rFonts w:ascii="Arial" w:hAnsi="Arial" w:cs="Arial"/>
        <w:sz w:val="16"/>
        <w:szCs w:val="16"/>
      </w:rPr>
      <w:fldChar w:fldCharType="separate"/>
    </w:r>
    <w:r w:rsidR="008827FD">
      <w:rPr>
        <w:rStyle w:val="PageNumber"/>
        <w:rFonts w:ascii="Arial" w:hAnsi="Arial" w:cs="Arial"/>
        <w:noProof/>
        <w:sz w:val="16"/>
        <w:szCs w:val="16"/>
      </w:rPr>
      <w:t>7</w:t>
    </w:r>
    <w:r w:rsidRPr="008F37DE">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5E868" w14:textId="77777777" w:rsidR="007876BD" w:rsidRDefault="007876BD">
      <w:pPr>
        <w:spacing w:after="0" w:line="240" w:lineRule="auto"/>
      </w:pPr>
      <w:r>
        <w:separator/>
      </w:r>
    </w:p>
  </w:footnote>
  <w:footnote w:type="continuationSeparator" w:id="0">
    <w:p w14:paraId="6475E869" w14:textId="77777777" w:rsidR="007876BD" w:rsidRDefault="00787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E86C" w14:textId="77777777" w:rsidR="0043550C" w:rsidRDefault="004355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4AC"/>
    <w:multiLevelType w:val="hybridMultilevel"/>
    <w:tmpl w:val="2554597A"/>
    <w:lvl w:ilvl="0" w:tplc="FFFFFFFF">
      <w:start w:val="1"/>
      <w:numFmt w:val="decimal"/>
      <w:lvlText w:val="%1."/>
      <w:lvlJc w:val="left"/>
      <w:pPr>
        <w:tabs>
          <w:tab w:val="num" w:pos="738"/>
        </w:tabs>
        <w:ind w:left="73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9E5668"/>
    <w:multiLevelType w:val="hybridMultilevel"/>
    <w:tmpl w:val="4A9485DE"/>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
    <w:nsid w:val="14B777EF"/>
    <w:multiLevelType w:val="hybridMultilevel"/>
    <w:tmpl w:val="0E36A2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EF3183"/>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B2926AB"/>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D114DED"/>
    <w:multiLevelType w:val="hybridMultilevel"/>
    <w:tmpl w:val="0E36A2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DDE71F9"/>
    <w:multiLevelType w:val="hybridMultilevel"/>
    <w:tmpl w:val="F836DE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1BE0C86"/>
    <w:multiLevelType w:val="hybridMultilevel"/>
    <w:tmpl w:val="24D8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3A73C5"/>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D7C079B"/>
    <w:multiLevelType w:val="hybridMultilevel"/>
    <w:tmpl w:val="6BE49290"/>
    <w:lvl w:ilvl="0" w:tplc="FFFFFFFF">
      <w:start w:val="1"/>
      <w:numFmt w:val="decimal"/>
      <w:lvlText w:val="%1."/>
      <w:lvlJc w:val="left"/>
      <w:pPr>
        <w:tabs>
          <w:tab w:val="num" w:pos="738"/>
        </w:tabs>
        <w:ind w:left="73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42F041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5335FA"/>
    <w:multiLevelType w:val="hybridMultilevel"/>
    <w:tmpl w:val="03E0E8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73F05E4"/>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8F0713B"/>
    <w:multiLevelType w:val="hybridMultilevel"/>
    <w:tmpl w:val="50F40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AC7218"/>
    <w:multiLevelType w:val="hybridMultilevel"/>
    <w:tmpl w:val="B8D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9B7820"/>
    <w:multiLevelType w:val="hybridMultilevel"/>
    <w:tmpl w:val="0E36A2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94962C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3"/>
  </w:num>
  <w:num w:numId="4">
    <w:abstractNumId w:val="16"/>
  </w:num>
  <w:num w:numId="5">
    <w:abstractNumId w:val="12"/>
  </w:num>
  <w:num w:numId="6">
    <w:abstractNumId w:val="8"/>
  </w:num>
  <w:num w:numId="7">
    <w:abstractNumId w:val="9"/>
  </w:num>
  <w:num w:numId="8">
    <w:abstractNumId w:val="2"/>
  </w:num>
  <w:num w:numId="9">
    <w:abstractNumId w:val="1"/>
  </w:num>
  <w:num w:numId="10">
    <w:abstractNumId w:val="15"/>
  </w:num>
  <w:num w:numId="11">
    <w:abstractNumId w:val="5"/>
  </w:num>
  <w:num w:numId="12">
    <w:abstractNumId w:val="13"/>
  </w:num>
  <w:num w:numId="13">
    <w:abstractNumId w:val="14"/>
  </w:num>
  <w:num w:numId="14">
    <w:abstractNumId w:val="6"/>
  </w:num>
  <w:num w:numId="15">
    <w:abstractNumId w:val="1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BE"/>
    <w:rsid w:val="0001190C"/>
    <w:rsid w:val="000B544A"/>
    <w:rsid w:val="000D623D"/>
    <w:rsid w:val="00120C0B"/>
    <w:rsid w:val="00141EA0"/>
    <w:rsid w:val="0021668A"/>
    <w:rsid w:val="002729BE"/>
    <w:rsid w:val="002B564C"/>
    <w:rsid w:val="003217AC"/>
    <w:rsid w:val="00340A64"/>
    <w:rsid w:val="00342259"/>
    <w:rsid w:val="00393EC9"/>
    <w:rsid w:val="00400344"/>
    <w:rsid w:val="0043550C"/>
    <w:rsid w:val="00504A7D"/>
    <w:rsid w:val="0056096B"/>
    <w:rsid w:val="005B316B"/>
    <w:rsid w:val="006316EC"/>
    <w:rsid w:val="00680EAD"/>
    <w:rsid w:val="006A021D"/>
    <w:rsid w:val="006C7438"/>
    <w:rsid w:val="00704AC7"/>
    <w:rsid w:val="007531C8"/>
    <w:rsid w:val="0076344F"/>
    <w:rsid w:val="007876BD"/>
    <w:rsid w:val="007B48A9"/>
    <w:rsid w:val="007C0C8B"/>
    <w:rsid w:val="007C2935"/>
    <w:rsid w:val="008336D4"/>
    <w:rsid w:val="008827FD"/>
    <w:rsid w:val="008F37DE"/>
    <w:rsid w:val="009129F7"/>
    <w:rsid w:val="009B5E6C"/>
    <w:rsid w:val="009D65AE"/>
    <w:rsid w:val="009E504D"/>
    <w:rsid w:val="00AA299C"/>
    <w:rsid w:val="00AF56B5"/>
    <w:rsid w:val="00B337AC"/>
    <w:rsid w:val="00B413A5"/>
    <w:rsid w:val="00BE76EB"/>
    <w:rsid w:val="00C209FA"/>
    <w:rsid w:val="00C45C8F"/>
    <w:rsid w:val="00C649D3"/>
    <w:rsid w:val="00D33725"/>
    <w:rsid w:val="00DB3804"/>
    <w:rsid w:val="00E435BA"/>
    <w:rsid w:val="00E47263"/>
    <w:rsid w:val="00E50DED"/>
    <w:rsid w:val="00EC77FF"/>
    <w:rsid w:val="00ED4F75"/>
    <w:rsid w:val="00F47BDD"/>
    <w:rsid w:val="00F6365D"/>
    <w:rsid w:val="00FA4AA3"/>
    <w:rsid w:val="00FA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5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2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BE"/>
  </w:style>
  <w:style w:type="character" w:styleId="PageNumber">
    <w:name w:val="page number"/>
    <w:basedOn w:val="DefaultParagraphFont"/>
    <w:rsid w:val="002729BE"/>
  </w:style>
  <w:style w:type="paragraph" w:styleId="BalloonText">
    <w:name w:val="Balloon Text"/>
    <w:basedOn w:val="Normal"/>
    <w:link w:val="BalloonTextChar"/>
    <w:uiPriority w:val="99"/>
    <w:semiHidden/>
    <w:unhideWhenUsed/>
    <w:rsid w:val="00272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BE"/>
    <w:rPr>
      <w:rFonts w:ascii="Tahoma" w:hAnsi="Tahoma" w:cs="Tahoma"/>
      <w:sz w:val="16"/>
      <w:szCs w:val="16"/>
    </w:rPr>
  </w:style>
  <w:style w:type="paragraph" w:styleId="ListParagraph">
    <w:name w:val="List Paragraph"/>
    <w:basedOn w:val="Normal"/>
    <w:uiPriority w:val="34"/>
    <w:qFormat/>
    <w:rsid w:val="007C0C8B"/>
    <w:pPr>
      <w:ind w:left="720"/>
      <w:contextualSpacing/>
    </w:pPr>
  </w:style>
  <w:style w:type="character" w:styleId="CommentReference">
    <w:name w:val="annotation reference"/>
    <w:basedOn w:val="DefaultParagraphFont"/>
    <w:uiPriority w:val="99"/>
    <w:semiHidden/>
    <w:unhideWhenUsed/>
    <w:rsid w:val="009129F7"/>
    <w:rPr>
      <w:sz w:val="16"/>
      <w:szCs w:val="16"/>
    </w:rPr>
  </w:style>
  <w:style w:type="paragraph" w:styleId="CommentText">
    <w:name w:val="annotation text"/>
    <w:basedOn w:val="Normal"/>
    <w:link w:val="CommentTextChar"/>
    <w:uiPriority w:val="99"/>
    <w:semiHidden/>
    <w:unhideWhenUsed/>
    <w:rsid w:val="009129F7"/>
    <w:pPr>
      <w:spacing w:line="240" w:lineRule="auto"/>
    </w:pPr>
    <w:rPr>
      <w:sz w:val="20"/>
      <w:szCs w:val="20"/>
    </w:rPr>
  </w:style>
  <w:style w:type="character" w:customStyle="1" w:styleId="CommentTextChar">
    <w:name w:val="Comment Text Char"/>
    <w:basedOn w:val="DefaultParagraphFont"/>
    <w:link w:val="CommentText"/>
    <w:uiPriority w:val="99"/>
    <w:semiHidden/>
    <w:rsid w:val="009129F7"/>
    <w:rPr>
      <w:sz w:val="20"/>
      <w:szCs w:val="20"/>
    </w:rPr>
  </w:style>
  <w:style w:type="paragraph" w:styleId="CommentSubject">
    <w:name w:val="annotation subject"/>
    <w:basedOn w:val="CommentText"/>
    <w:next w:val="CommentText"/>
    <w:link w:val="CommentSubjectChar"/>
    <w:uiPriority w:val="99"/>
    <w:semiHidden/>
    <w:unhideWhenUsed/>
    <w:rsid w:val="009129F7"/>
    <w:rPr>
      <w:b/>
      <w:bCs/>
    </w:rPr>
  </w:style>
  <w:style w:type="character" w:customStyle="1" w:styleId="CommentSubjectChar">
    <w:name w:val="Comment Subject Char"/>
    <w:basedOn w:val="CommentTextChar"/>
    <w:link w:val="CommentSubject"/>
    <w:uiPriority w:val="99"/>
    <w:semiHidden/>
    <w:rsid w:val="009129F7"/>
    <w:rPr>
      <w:b/>
      <w:bCs/>
      <w:sz w:val="20"/>
      <w:szCs w:val="20"/>
    </w:rPr>
  </w:style>
  <w:style w:type="paragraph" w:styleId="Header">
    <w:name w:val="header"/>
    <w:basedOn w:val="Normal"/>
    <w:link w:val="HeaderChar"/>
    <w:uiPriority w:val="99"/>
    <w:unhideWhenUsed/>
    <w:rsid w:val="00AA2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2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9BE"/>
  </w:style>
  <w:style w:type="character" w:styleId="PageNumber">
    <w:name w:val="page number"/>
    <w:basedOn w:val="DefaultParagraphFont"/>
    <w:rsid w:val="002729BE"/>
  </w:style>
  <w:style w:type="paragraph" w:styleId="BalloonText">
    <w:name w:val="Balloon Text"/>
    <w:basedOn w:val="Normal"/>
    <w:link w:val="BalloonTextChar"/>
    <w:uiPriority w:val="99"/>
    <w:semiHidden/>
    <w:unhideWhenUsed/>
    <w:rsid w:val="00272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BE"/>
    <w:rPr>
      <w:rFonts w:ascii="Tahoma" w:hAnsi="Tahoma" w:cs="Tahoma"/>
      <w:sz w:val="16"/>
      <w:szCs w:val="16"/>
    </w:rPr>
  </w:style>
  <w:style w:type="paragraph" w:styleId="ListParagraph">
    <w:name w:val="List Paragraph"/>
    <w:basedOn w:val="Normal"/>
    <w:uiPriority w:val="34"/>
    <w:qFormat/>
    <w:rsid w:val="007C0C8B"/>
    <w:pPr>
      <w:ind w:left="720"/>
      <w:contextualSpacing/>
    </w:pPr>
  </w:style>
  <w:style w:type="character" w:styleId="CommentReference">
    <w:name w:val="annotation reference"/>
    <w:basedOn w:val="DefaultParagraphFont"/>
    <w:uiPriority w:val="99"/>
    <w:semiHidden/>
    <w:unhideWhenUsed/>
    <w:rsid w:val="009129F7"/>
    <w:rPr>
      <w:sz w:val="16"/>
      <w:szCs w:val="16"/>
    </w:rPr>
  </w:style>
  <w:style w:type="paragraph" w:styleId="CommentText">
    <w:name w:val="annotation text"/>
    <w:basedOn w:val="Normal"/>
    <w:link w:val="CommentTextChar"/>
    <w:uiPriority w:val="99"/>
    <w:semiHidden/>
    <w:unhideWhenUsed/>
    <w:rsid w:val="009129F7"/>
    <w:pPr>
      <w:spacing w:line="240" w:lineRule="auto"/>
    </w:pPr>
    <w:rPr>
      <w:sz w:val="20"/>
      <w:szCs w:val="20"/>
    </w:rPr>
  </w:style>
  <w:style w:type="character" w:customStyle="1" w:styleId="CommentTextChar">
    <w:name w:val="Comment Text Char"/>
    <w:basedOn w:val="DefaultParagraphFont"/>
    <w:link w:val="CommentText"/>
    <w:uiPriority w:val="99"/>
    <w:semiHidden/>
    <w:rsid w:val="009129F7"/>
    <w:rPr>
      <w:sz w:val="20"/>
      <w:szCs w:val="20"/>
    </w:rPr>
  </w:style>
  <w:style w:type="paragraph" w:styleId="CommentSubject">
    <w:name w:val="annotation subject"/>
    <w:basedOn w:val="CommentText"/>
    <w:next w:val="CommentText"/>
    <w:link w:val="CommentSubjectChar"/>
    <w:uiPriority w:val="99"/>
    <w:semiHidden/>
    <w:unhideWhenUsed/>
    <w:rsid w:val="009129F7"/>
    <w:rPr>
      <w:b/>
      <w:bCs/>
    </w:rPr>
  </w:style>
  <w:style w:type="character" w:customStyle="1" w:styleId="CommentSubjectChar">
    <w:name w:val="Comment Subject Char"/>
    <w:basedOn w:val="CommentTextChar"/>
    <w:link w:val="CommentSubject"/>
    <w:uiPriority w:val="99"/>
    <w:semiHidden/>
    <w:rsid w:val="009129F7"/>
    <w:rPr>
      <w:b/>
      <w:bCs/>
      <w:sz w:val="20"/>
      <w:szCs w:val="20"/>
    </w:rPr>
  </w:style>
  <w:style w:type="paragraph" w:styleId="Header">
    <w:name w:val="header"/>
    <w:basedOn w:val="Normal"/>
    <w:link w:val="HeaderChar"/>
    <w:uiPriority w:val="99"/>
    <w:unhideWhenUsed/>
    <w:rsid w:val="00AA2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D40C5C929C94483B810965C4A4355" ma:contentTypeVersion="0" ma:contentTypeDescription="Create a new document." ma:contentTypeScope="" ma:versionID="6164699758f2673353cf18b4742e4e58">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5ED7-8C66-4C24-8C24-EAB63CDA3FBF}">
  <ds:schemaRefs>
    <ds:schemaRef ds:uri="http://schemas.microsoft.com/sharepoint/v3/contenttype/forms"/>
  </ds:schemaRefs>
</ds:datastoreItem>
</file>

<file path=customXml/itemProps2.xml><?xml version="1.0" encoding="utf-8"?>
<ds:datastoreItem xmlns:ds="http://schemas.openxmlformats.org/officeDocument/2006/customXml" ds:itemID="{484EF1A6-FC8F-4EAD-B165-536CA22EACEB}">
  <ds:schemaRefs>
    <ds:schemaRef ds:uri="http://www.w3.org/XML/1998/namespace"/>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9242DAF3-1553-44B8-AA9B-A0BEE25E1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CD0397-9DB6-4F33-864D-8FAF37C0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Zesira L.</dc:creator>
  <cp:lastModifiedBy>Curtis, Vicki L.</cp:lastModifiedBy>
  <cp:revision>2</cp:revision>
  <cp:lastPrinted>2017-05-09T15:18:00Z</cp:lastPrinted>
  <dcterms:created xsi:type="dcterms:W3CDTF">2017-06-16T17:17:00Z</dcterms:created>
  <dcterms:modified xsi:type="dcterms:W3CDTF">2017-06-16T17:17:00Z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0x0101003F6D40C5C929C94483B810965C4A4355</vt:lpwstr>
  </property>
</Properties>
</file>